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5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5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eastAsia="Arial" w:cs="Arial"/>
                <w:i w:val="0"/>
                <w:caps w:val="0"/>
                <w:color w:val="004A8F"/>
                <w:spacing w:val="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Arial" w:hAnsi="Arial" w:eastAsia="Arial" w:cs="Arial"/>
                <w:i w:val="0"/>
                <w:caps w:val="0"/>
                <w:color w:val="004A8F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2023年硕士研究生拟录取名单公示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shd w:val="clear" w:color="auto" w:fill="E5EDF2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2"/>
                <w:szCs w:val="1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i w:val="0"/>
                <w:caps w:val="0"/>
                <w:color w:val="808080"/>
                <w:spacing w:val="0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80808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t>来源： | 时间：2023年04月27日 | 作者：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2"/>
                <w:szCs w:val="1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1" w:hRule="atLeast"/>
        </w:trPr>
        <w:tc>
          <w:tcPr>
            <w:tcW w:w="8400" w:type="dxa"/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tbl>
            <w:tblPr>
              <w:tblW w:w="4997" w:type="pct"/>
              <w:tblInd w:w="0" w:type="dxa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08"/>
              <w:gridCol w:w="308"/>
              <w:gridCol w:w="1618"/>
              <w:gridCol w:w="251"/>
              <w:gridCol w:w="472"/>
              <w:gridCol w:w="348"/>
              <w:gridCol w:w="472"/>
              <w:gridCol w:w="472"/>
              <w:gridCol w:w="665"/>
              <w:gridCol w:w="473"/>
              <w:gridCol w:w="349"/>
              <w:gridCol w:w="666"/>
              <w:gridCol w:w="666"/>
              <w:gridCol w:w="1177"/>
            </w:tblGrid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20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序号</w:t>
                  </w:r>
                  <w:r>
                    <w:rPr>
                      <w:rFonts w:ascii="Tahoma" w:hAnsi="Tahoma" w:eastAsia="Tahoma" w:cs="Tahoma"/>
                      <w:i w:val="0"/>
                      <w:color w:val="000000"/>
                      <w:sz w:val="18"/>
                      <w:szCs w:val="18"/>
                      <w:u w:val="none"/>
                      <w:bdr w:val="none" w:color="auto" w:sz="0" w:space="0"/>
                    </w:rPr>
                    <w:t> </w:t>
                  </w:r>
                </w:p>
              </w:tc>
              <w:tc>
                <w:tcPr>
                  <w:tcW w:w="32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姓名</w:t>
                  </w:r>
                  <w:r>
                    <w:rPr>
                      <w:rFonts w:hint="default" w:ascii="Tahoma" w:hAnsi="Tahoma" w:eastAsia="Tahoma" w:cs="Tahoma"/>
                      <w:i w:val="0"/>
                      <w:color w:val="000000"/>
                      <w:sz w:val="18"/>
                      <w:szCs w:val="18"/>
                      <w:u w:val="none"/>
                      <w:bdr w:val="none" w:color="auto" w:sz="0" w:space="0"/>
                    </w:rPr>
                    <w:t> </w:t>
                  </w:r>
                </w:p>
              </w:tc>
              <w:tc>
                <w:tcPr>
                  <w:tcW w:w="81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考生编号</w:t>
                  </w:r>
                  <w:r>
                    <w:rPr>
                      <w:rFonts w:hint="default" w:ascii="Tahoma" w:hAnsi="Tahoma" w:eastAsia="Tahoma" w:cs="Tahoma"/>
                      <w:i w:val="0"/>
                      <w:color w:val="000000"/>
                      <w:sz w:val="18"/>
                      <w:szCs w:val="18"/>
                      <w:u w:val="none"/>
                      <w:bdr w:val="none" w:color="auto" w:sz="0" w:space="0"/>
                    </w:rPr>
                    <w:t> </w:t>
                  </w:r>
                </w:p>
              </w:tc>
              <w:tc>
                <w:tcPr>
                  <w:tcW w:w="21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英语 </w:t>
                  </w:r>
                </w:p>
              </w:tc>
              <w:tc>
                <w:tcPr>
                  <w:tcW w:w="24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24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专业课 </w:t>
                  </w:r>
                </w:p>
              </w:tc>
              <w:tc>
                <w:tcPr>
                  <w:tcW w:w="28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初试总成绩 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专业面试 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英语面试 </w:t>
                  </w:r>
                </w:p>
              </w:tc>
              <w:tc>
                <w:tcPr>
                  <w:tcW w:w="32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概率论与数理统计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复试总成绩 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总成绩 </w:t>
                  </w:r>
                </w:p>
              </w:tc>
              <w:tc>
                <w:tcPr>
                  <w:tcW w:w="875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拟录取专业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20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1</w:t>
                  </w:r>
                  <w:r>
                    <w:rPr>
                      <w:rFonts w:hint="default" w:ascii="Tahoma" w:hAnsi="Tahoma" w:eastAsia="Tahoma" w:cs="Tahoma"/>
                      <w:i w:val="0"/>
                      <w:color w:val="000000"/>
                      <w:sz w:val="18"/>
                      <w:szCs w:val="18"/>
                      <w:u w:val="none"/>
                      <w:bdr w:val="none" w:color="auto" w:sz="0" w:space="0"/>
                    </w:rPr>
                    <w:t> </w:t>
                  </w:r>
                </w:p>
              </w:tc>
              <w:tc>
                <w:tcPr>
                  <w:tcW w:w="32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胡智星</w:t>
                  </w:r>
                </w:p>
              </w:tc>
              <w:tc>
                <w:tcPr>
                  <w:tcW w:w="81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102483122321</w:t>
                  </w:r>
                  <w:bookmarkStart w:id="0" w:name="_GoBack"/>
                  <w:bookmarkEnd w:id="0"/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586</w:t>
                  </w:r>
                </w:p>
              </w:tc>
              <w:tc>
                <w:tcPr>
                  <w:tcW w:w="21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24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132</w:t>
                  </w:r>
                </w:p>
              </w:tc>
              <w:tc>
                <w:tcPr>
                  <w:tcW w:w="24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110</w:t>
                  </w:r>
                </w:p>
              </w:tc>
              <w:tc>
                <w:tcPr>
                  <w:tcW w:w="28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367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139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32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145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325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692</w:t>
                  </w:r>
                </w:p>
              </w:tc>
              <w:tc>
                <w:tcPr>
                  <w:tcW w:w="875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控制理论与控制工程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20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2</w:t>
                  </w:r>
                  <w:r>
                    <w:rPr>
                      <w:rFonts w:hint="default" w:ascii="Tahoma" w:hAnsi="Tahoma" w:eastAsia="Tahoma" w:cs="Tahoma"/>
                      <w:i w:val="0"/>
                      <w:color w:val="000000"/>
                      <w:sz w:val="18"/>
                      <w:szCs w:val="18"/>
                      <w:u w:val="none"/>
                      <w:bdr w:val="none" w:color="auto" w:sz="0" w:space="0"/>
                    </w:rPr>
                    <w:t> </w:t>
                  </w:r>
                </w:p>
              </w:tc>
              <w:tc>
                <w:tcPr>
                  <w:tcW w:w="32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高鑫</w:t>
                  </w:r>
                </w:p>
              </w:tc>
              <w:tc>
                <w:tcPr>
                  <w:tcW w:w="81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106113013080052</w:t>
                  </w:r>
                </w:p>
              </w:tc>
              <w:tc>
                <w:tcPr>
                  <w:tcW w:w="21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24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104</w:t>
                  </w:r>
                </w:p>
              </w:tc>
              <w:tc>
                <w:tcPr>
                  <w:tcW w:w="24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123</w:t>
                  </w:r>
                </w:p>
              </w:tc>
              <w:tc>
                <w:tcPr>
                  <w:tcW w:w="28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349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133.2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32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140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318.2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667.2</w:t>
                  </w:r>
                </w:p>
              </w:tc>
              <w:tc>
                <w:tcPr>
                  <w:tcW w:w="875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控制理论与控制工程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20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3</w:t>
                  </w:r>
                  <w:r>
                    <w:rPr>
                      <w:rFonts w:hint="default" w:ascii="Tahoma" w:hAnsi="Tahoma" w:eastAsia="Tahoma" w:cs="Tahoma"/>
                      <w:i w:val="0"/>
                      <w:color w:val="000000"/>
                      <w:sz w:val="18"/>
                      <w:szCs w:val="18"/>
                      <w:u w:val="none"/>
                      <w:bdr w:val="none" w:color="auto" w:sz="0" w:space="0"/>
                    </w:rPr>
                    <w:t> </w:t>
                  </w:r>
                </w:p>
              </w:tc>
              <w:tc>
                <w:tcPr>
                  <w:tcW w:w="32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申定潜</w:t>
                  </w:r>
                </w:p>
              </w:tc>
              <w:tc>
                <w:tcPr>
                  <w:tcW w:w="81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106143085408562</w:t>
                  </w:r>
                </w:p>
              </w:tc>
              <w:tc>
                <w:tcPr>
                  <w:tcW w:w="21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24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110</w:t>
                  </w:r>
                </w:p>
              </w:tc>
              <w:tc>
                <w:tcPr>
                  <w:tcW w:w="24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105</w:t>
                  </w:r>
                </w:p>
              </w:tc>
              <w:tc>
                <w:tcPr>
                  <w:tcW w:w="28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333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121.6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32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150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310.6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643.6</w:t>
                  </w:r>
                </w:p>
              </w:tc>
              <w:tc>
                <w:tcPr>
                  <w:tcW w:w="875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系统工程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20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4</w:t>
                  </w:r>
                  <w:r>
                    <w:rPr>
                      <w:rFonts w:hint="default" w:ascii="Tahoma" w:hAnsi="Tahoma" w:eastAsia="Tahoma" w:cs="Tahoma"/>
                      <w:i w:val="0"/>
                      <w:color w:val="000000"/>
                      <w:sz w:val="18"/>
                      <w:szCs w:val="18"/>
                      <w:u w:val="none"/>
                      <w:bdr w:val="none" w:color="auto" w:sz="0" w:space="0"/>
                    </w:rPr>
                    <w:t> </w:t>
                  </w:r>
                </w:p>
              </w:tc>
              <w:tc>
                <w:tcPr>
                  <w:tcW w:w="32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史良臣</w:t>
                  </w:r>
                </w:p>
              </w:tc>
              <w:tc>
                <w:tcPr>
                  <w:tcW w:w="81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102863324212730</w:t>
                  </w:r>
                </w:p>
              </w:tc>
              <w:tc>
                <w:tcPr>
                  <w:tcW w:w="21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24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94</w:t>
                  </w:r>
                </w:p>
              </w:tc>
              <w:tc>
                <w:tcPr>
                  <w:tcW w:w="24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132</w:t>
                  </w:r>
                </w:p>
              </w:tc>
              <w:tc>
                <w:tcPr>
                  <w:tcW w:w="28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355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134.25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41.5</w:t>
                  </w:r>
                </w:p>
              </w:tc>
              <w:tc>
                <w:tcPr>
                  <w:tcW w:w="32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100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275.75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630.75</w:t>
                  </w:r>
                </w:p>
              </w:tc>
              <w:tc>
                <w:tcPr>
                  <w:tcW w:w="875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系统工程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20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  <w:bdr w:val="none" w:color="auto" w:sz="0" w:space="0"/>
                    </w:rPr>
                    <w:t>5</w:t>
                  </w:r>
                  <w:r>
                    <w:rPr>
                      <w:rFonts w:hint="default" w:ascii="Tahoma" w:hAnsi="Tahoma" w:eastAsia="Tahoma" w:cs="Tahoma"/>
                      <w:i w:val="0"/>
                      <w:color w:val="000000"/>
                      <w:sz w:val="18"/>
                      <w:szCs w:val="18"/>
                      <w:u w:val="none"/>
                      <w:bdr w:val="none" w:color="auto" w:sz="0" w:space="0"/>
                    </w:rPr>
                    <w:t> </w:t>
                  </w:r>
                </w:p>
              </w:tc>
              <w:tc>
                <w:tcPr>
                  <w:tcW w:w="32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彭程</w:t>
                  </w:r>
                </w:p>
              </w:tc>
              <w:tc>
                <w:tcPr>
                  <w:tcW w:w="81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100073000009866</w:t>
                  </w:r>
                </w:p>
              </w:tc>
              <w:tc>
                <w:tcPr>
                  <w:tcW w:w="21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24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100</w:t>
                  </w:r>
                </w:p>
              </w:tc>
              <w:tc>
                <w:tcPr>
                  <w:tcW w:w="24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108</w:t>
                  </w:r>
                </w:p>
              </w:tc>
              <w:tc>
                <w:tcPr>
                  <w:tcW w:w="281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335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126</w:t>
                  </w:r>
                </w:p>
              </w:tc>
              <w:tc>
                <w:tcPr>
                  <w:tcW w:w="237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44.5</w:t>
                  </w:r>
                </w:p>
              </w:tc>
              <w:tc>
                <w:tcPr>
                  <w:tcW w:w="326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123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293.5</w:t>
                  </w:r>
                </w:p>
              </w:tc>
              <w:tc>
                <w:tcPr>
                  <w:tcW w:w="334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628.5</w:t>
                  </w:r>
                </w:p>
              </w:tc>
              <w:tc>
                <w:tcPr>
                  <w:tcW w:w="875" w:type="pc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1"/>
                      <w:szCs w:val="21"/>
                      <w:u w:val="none"/>
                      <w:bdr w:val="none" w:color="auto" w:sz="0" w:space="0"/>
                    </w:rPr>
                    <w:t>检测技术与自动化装置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ascii="Calibri" w:hAnsi="Calibri" w:eastAsia="Arial" w:cs="Calibri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备注：总成绩</w:t>
            </w:r>
            <w:r>
              <w:rPr>
                <w:rFonts w:hint="default" w:ascii="Calibri" w:hAnsi="Calibri" w:eastAsia="Arial" w:cs="Calibri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=初试总分+复试总成绩，专业面试成绩满分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15</w:t>
            </w:r>
            <w:r>
              <w:rPr>
                <w:rFonts w:hint="default" w:ascii="Calibri" w:hAnsi="Calibri" w:eastAsia="Arial" w:cs="Calibri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0分，英语面试成绩满分50分，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概率论与数理统计满分150分，</w:t>
            </w:r>
            <w:r>
              <w:rPr>
                <w:rFonts w:hint="default" w:ascii="Calibri" w:hAnsi="Calibri" w:eastAsia="Arial" w:cs="Calibri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复试总成绩=综合专业面试成绩+英语面试成绩。  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Calibri" w:hAnsi="Calibri" w:eastAsia="Arial" w:cs="Calibri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公示时间从202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3</w:t>
            </w:r>
            <w:r>
              <w:rPr>
                <w:rFonts w:hint="default" w:ascii="Calibri" w:hAnsi="Calibri" w:eastAsia="Arial" w:cs="Calibri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年4月2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7</w:t>
            </w:r>
            <w:r>
              <w:rPr>
                <w:rFonts w:hint="default" w:ascii="Calibri" w:hAnsi="Calibri" w:eastAsia="Arial" w:cs="Calibri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日——5月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15</w:t>
            </w:r>
            <w:r>
              <w:rPr>
                <w:rFonts w:hint="default" w:ascii="Calibri" w:hAnsi="Calibri" w:eastAsia="Arial" w:cs="Calibri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日，  联系电话：0518-85981128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AE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2023-05-25T02:30:22Z</dcterms:created>
  <dc:creator>86188</dc:creator>
  <cp:lastModifiedBy>随风而动</cp:lastModifiedBy>
  <dcterms:modified xsi:type="dcterms:W3CDTF">2023-05-25T02:30:26Z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