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江西中医药大学2023年第一批调剂复试时间一览表（部分学院）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日期：2023-04-06    浏览次数：965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28"/>
          <w:szCs w:val="28"/>
          <w:bdr w:val="none" w:color="auto" w:sz="0" w:space="0"/>
          <w:shd w:val="clear" w:fill="F3F3E8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28"/>
          <w:szCs w:val="28"/>
          <w:bdr w:val="none" w:color="auto" w:sz="0" w:space="0"/>
          <w:shd w:val="clear" w:fill="F3F3E8"/>
          <w:lang w:val="en-US" w:eastAsia="zh-CN" w:bidi="ar"/>
        </w:rPr>
        <w:t>    现将我校各招生学院</w:t>
      </w:r>
      <w:r>
        <w:rPr>
          <w:rFonts w:hint="default" w:ascii="Calibri" w:hAnsi="Calibri" w:eastAsia="宋体" w:cs="Calibri"/>
          <w:i w:val="0"/>
          <w:iCs w:val="0"/>
          <w:caps w:val="0"/>
          <w:color w:val="0C0C0C"/>
          <w:spacing w:val="0"/>
          <w:kern w:val="0"/>
          <w:sz w:val="28"/>
          <w:szCs w:val="28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28"/>
          <w:szCs w:val="28"/>
          <w:bdr w:val="none" w:color="auto" w:sz="0" w:space="0"/>
          <w:shd w:val="clear" w:fill="F3F3E8"/>
          <w:lang w:val="en-US" w:eastAsia="zh-CN" w:bidi="ar"/>
        </w:rPr>
        <w:t>年第一批调剂复试时间及地点通知如下，请各位考生按照各招生学院要求做好复试准备，按时参加复试。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</w:p>
    <w:tbl>
      <w:tblPr>
        <w:tblW w:w="1089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4"/>
        <w:gridCol w:w="2220"/>
        <w:gridCol w:w="2160"/>
        <w:gridCol w:w="2172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附属中西医结合医院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105701中医内科学      105703中医骨伤科学    105707针灸推拿学     105702中医外科学      100602中西医结合临床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4月11日8:30-12:00 江西省中西医结合医院3号楼2楼会议室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4月12日9:00-11:00 湾里校区1栋教学楼（详细地点当天在教学楼门口张贴）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4月12日13:00-17:00 湾里校区1栋教学楼（详细地点当天在教学楼门口张贴）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附属洪都中医院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105703中医骨伤科学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105707针灸推拿学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4月10日15:00-17:00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南昌市洪都中医院北院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三号楼6楼教学办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4月11日9:00-11:00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湾里校区北区（详细地点待定）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4月11日13：30-18：30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北区（详细地点待定）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1008J2民族药学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C0C0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4月10日8:30-9:00 湾里校区实验大楼B720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4月10日9:00 湾里校区（详细地点待定）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4月10日14:00 湾里校区（详细地点待定）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1005Z5中医文化学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4月10日9:00-11:00江西中医药大学湾里校区图书馆二楼207马克思主义学院会议室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4月10日14:00-16:00在湾里校区立德楼1301教室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4月11日9:00-16:00湾里校区立德楼1301教室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100512针灸推拿学      105707针灸推拿学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C0C0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4月10日9:00-9:40 阳明校区教学楼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4月10日10:00-12:00 阳明校区教学楼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4月10日13:30 阳明校区教学楼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081200计算机科学与技术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4月10日上午9：00-11:30（计算机科学与技术专业资格审查）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4月10日下午14:00-17:00（电子信息专业资格审查）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湾里校区实验大楼B307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4月11日上午9:00-11:00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湾里校区（详细地点待定）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4月11日下午13:00开始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湾里校区（详细地点待定）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120400公共管理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4月11日上午12点前江西中医药大学湾里校区经济与管理学院二楼学院办公室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4月11日下午14:30-16:30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湾里校区立德楼3101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4月12日上午9点开始。具体地点另行通知。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C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735</Words>
  <Characters>1020</Characters>
  <Lines>0</Lines>
  <Paragraphs>0</Paragraphs>
  <TotalTime>0</TotalTime>
  <ScaleCrop>false</ScaleCrop>
  <LinksUpToDate>false</LinksUpToDate>
  <CharactersWithSpaces>1065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2023-05-03T00:30:00Z</dcterms:created>
  <dc:creator>DELL</dc:creator>
  <cp:lastModifiedBy>曾经的那个老吴</cp:lastModifiedBy>
  <dcterms:modified xsi:type="dcterms:W3CDTF">2023-05-03T00:30:02Z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470B592A0A9049949B10F630D5568707_12</vt:lpwstr>
  </property>
</Properties>
</file>