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AE0C2A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E0C2A"/>
          <w:spacing w:val="0"/>
          <w:sz w:val="19"/>
          <w:szCs w:val="19"/>
          <w:bdr w:val="none" w:color="auto" w:sz="0" w:space="0"/>
          <w:shd w:val="clear" w:fill="FFFFFF"/>
        </w:rPr>
        <w:t>江西师范大学2023年硕士研究生调剂公告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发布时间：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2023-04-05 </w:t>
      </w: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浏览次数：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43110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center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  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我校执行国家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A类线，根据第一志愿考生分数情况，2023年有部分学院硕士招生专业还有缺额，欢迎全国各地的优秀考生积极申请！现将我校2023年接收硕士研究生调剂方案公布如下：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  一、调剂基本要求：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     1.符合招生简章中规定的调入专业的报考条件。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     2.初试成绩须符合第一志愿报考专业在A类地区的全国初试成绩基本要求。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     3.调入专业与第一志愿报考专业相同或相近，应在同一学科门类范围内。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     4.考生初试科目与调入专业初试科目相同或相近，其中初试全国统一命题科目应与调入专业全国统一命题科目相同。非外语专业不接受外语科目为非英语的考生。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     5.第一志愿报考工商管理、公共管理、旅游管理、工程管理、会计、图书情报、审计专业学位硕士的考生，在满足调入专业报考条件、且初试成绩同时符合调出专业和调入专业在A类地区的全国初试成绩基本要求的基础上，可申请相互调剂，但不得调入其他专业；其他专业考生也不得调入以上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     6.第一志愿报考法律（非法学）专业学位硕士的考生不得调入其他专业，其他专业的考生也不得调入该专业。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     7.报考“少数民族高层次骨干人才计划”的考生不得调剂到该计划以外录取；未报考的不得调剂入该计划录取。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     8.报考“退役大学生士兵”专项计划的考生，申请调剂到普通计划录取，其初试成绩须达到调入地区相关专业所在学科门类（专业学位类别）的全国初试成绩基本要求。符合条件的，可按规定享受退役大学生士兵初试加分政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     9.符合招生单位其他有关要求。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  二、调剂流程：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     符合国家及我校接收调剂条件的考生，可申请调入我校招生名额尚有缺额专业的学院进行复试，具体程序如下：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4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  1.招生单位发布调剂公告。招生单位在网站公布调剂专业、调剂名额、调剂条件、调剂程序及联系方式等，并在教育部调剂系统设置调剂专业、名额及条件。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4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  2.考生填报调剂信息。符合调剂条件的考生在中国研究生招生信息网调剂系统（http://yz.chsi.com.cn/yztj/）中按要求填报调剂志愿。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  3.招生单位审核调剂。各招生单位按调剂条件择优挑选考生并确认考生调剂意愿，将同意调剂的合格考生添加到复试备选库并发送复试通知。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  4.研招办审核调剂复试通知。研招办对招生单位发送的复试通知进行审核。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  5.考生接受复试通知。考生须在规定时间内接受复试通知，否则视为放弃复试资格。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  6.考生复试。考生按复试通知要求进行复试。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      7.待录取操作。对复试合格被拟录取的调剂考生，学校将在调剂系统中发“待录取通知”，考生必须在规定时间内接受“待录取”，否则取消拟录取资格。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   三、各学院调剂公告：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"https://yz.jxnu.edu.cn/_upload/article/files/18/ae/82b0493e41f7b7184394ea4d6616/df0f02bf-fb95-4e71-9389-455e2ae7b410.doc"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009心理学院2023年硕士研究生招生调剂公告.doc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"https://yz.jxnu.edu.cn/_upload/article/files/18/ae/82b0493e41f7b7184394ea4d6616/113be176-09ae-4f24-ba2f-dbac675fe9d7.doc"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  <w:lang w:val="en-US"/>
        </w:rPr>
        <w:t>001政法学院2023年硕士研究生招生调剂公告.doc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"https://yz.jxnu.edu.cn/_upload/article/files/18/ae/82b0493e41f7b7184394ea4d6616/5589319a-36ad-4e79-8464-8e99c3970226.docx"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  <w:lang w:val="en-US"/>
        </w:rPr>
        <w:t>002财政金融学院2023年硕士研究生调剂公告.docx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"https://yz.jxnu.edu.cn/_upload/article/files/18/ae/82b0493e41f7b7184394ea4d6616/6c0c5bd2-4a46-4503-81bc-6c6d5849d4b3.docx"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  <w:lang w:val="en-US"/>
        </w:rPr>
        <w:t>019生命科学学院2023年硕士研究生调剂公告.docx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7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"https://yz.jxnu.edu.cn/_upload/article/files/18/ae/82b0493e41f7b7184394ea4d6616/fce993fa-ed07-475a-a8b5-69e1018284a9.doc"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017理电学院2023年硕士研究生调剂公告.doc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"https://yz.jxnu.edu.cn/_upload/article/files/18/ae/82b0493e41f7b7184394ea4d6616/30aad871-886e-49d4-9f5d-59ee4ab43ae1.docx"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024国际教育学院2023年硕士研究生调剂公告.docx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IMG_2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"https://yz.jxnu.edu.cn/_upload/article/files/18/ae/82b0493e41f7b7184394ea4d6616/fba546ae-2358-4d38-b417-ac7e21613027.docx"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023城市建设学院2023年硕士研究生调剂公告.docx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 descr="IMG_2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"https://yz.jxnu.edu.cn/_upload/article/files/18/ae/82b0493e41f7b7184394ea4d6616/516d7e1a-4372-49ee-ae01-63ffc6da544d.pdf"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012外国语学院2023年硕士研究生调剂公告.pdf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9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6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"https://yz.jxnu.edu.cn/_upload/article/files/18/ae/82b0493e41f7b7184394ea4d6616/cfe4603f-95c4-404a-991b-38ccc5d35572.pdf"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020计算机信息工程学院2023年硕士研究生调剂公告.pdf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1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 descr="IMG_2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"https://yz.jxnu.edu.cn/_upload/article/files/18/ae/82b0493e41f7b7184394ea4d6616/2582d3f8-3ca3-4ffb-927b-c59167d4dd72.doc"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011文学院2023年硕士研究生调剂公告.doc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7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IMG_2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"https://yz.jxnu.edu.cn/_upload/article/files/18/ae/82b0493e41f7b7184394ea4d6616/7b50e9d0-7903-44d9-bf45-1f16ba6ae816.docx"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016数统学院2023年硕士研究生调剂公告.docx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8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IMG_26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"https://yz.jxnu.edu.cn/_upload/article/files/18/ae/82b0493e41f7b7184394ea4d6616/4eacf82f-6d4b-4513-855c-051a38f9736b.docx"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025国家单糖化学合成工程技术中心2023年硕士研究生调剂公告.docx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 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0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 descr="IMG_2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"https://yz.jxnu.edu.cn/_upload/article/files/18/ae/82b0493e41f7b7184394ea4d6616/f1e52826-0451-48ed-b730-afb48a15376f.docx"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021软件学院2023年硕士研究生调剂公告.docx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0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 descr="IMG_26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"https://yz.jxnu.edu.cn/_upload/article/files/18/ae/82b0493e41f7b7184394ea4d6616/f7bb933e-1ad0-4314-97d2-2c8bbca15f88.docx"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008新闻与传播学院2023年硕士研究生调剂公告.docx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1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" descr="IMG_27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"https://yz.jxnu.edu.cn/_upload/article/files/18/ae/82b0493e41f7b7184394ea4d6616/79c848a3-0c53-4cf7-aba1-0becf3b44ab4.doc"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003地理与环境学院2023年硕士研究生调剂公告.doc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8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 descr="IMG_27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instrText xml:space="preserve"> HYPERLINK "https://yz.jxnu.edu.cn/_upload/article/files/18/ae/82b0493e41f7b7184394ea4d6616/4e5bf970-1429-4aea-ae5e-81508192976c.doc"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004教育学院2023年硕士研究生调剂公告.doc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instrText xml:space="preserve"> HYPERLINK "https://yz.jxnu.edu.cn/_upload/article/files/18/ae/82b0493e41f7b7184394ea4d6616/4131525d-3047-4ae2-9ac9-ffae95add91b.doc"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2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7" descr="IMG_27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instrText xml:space="preserve"> HYPERLINK "https://yz.jxnu.edu.cn/_upload/article/files/18/ae/82b0493e41f7b7184394ea4d6616/eb5a8338-24c2-4d44-ae69-9e35af80c4fc.docx"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018化学化工学院2023年研究生调剂公告.docx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9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IMG_27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instrText xml:space="preserve"> HYPERLINK "https://yz.jxnu.edu.cn/_upload/article/files/18/ae/82b0493e41f7b7184394ea4d6616/893f1233-2ffb-4066-82f3-760c33b6bae8.doc"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028江西经济发展研究院2023年硕士研究生调剂公告.doc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3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9" descr="IMG_27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instrText xml:space="preserve"> HYPERLINK "https://yz.jxnu.edu.cn/_upload/article/files/18/ae/82b0493e41f7b7184394ea4d6616/3b3dfb9a-17dc-4327-827c-a8fc735a7c5b.doc"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015历史文化与旅游学院2023年硕士研究生招生调剂公告.doc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4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" descr="IMG_27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instrText xml:space="preserve"> HYPERLINK "https://yz.jxnu.edu.cn/_upload/article/files/18/ae/82b0493e41f7b7184394ea4d6616/b1c6bbca-f8c4-4b58-be52-86a36a4cd222.doc"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022商学院2023年研究生调剂公告.doc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5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1" descr="IMG_27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instrText xml:space="preserve"> HYPERLINK "https://yz.jxnu.edu.cn/_upload/article/files/18/ae/82b0493e41f7b7184394ea4d6616/a1eac10c-13cf-4270-88ba-85ab9053fa1b.docx"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032先进材料研究院硕士研究生调剂公告.docx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江西师范大学研究生招生办                                             2023年4月5日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D00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2023-05-02T01:45:40Z</dcterms:created>
  <dc:creator>DELL</dc:creator>
  <cp:lastModifiedBy>曾经的那个老吴</cp:lastModifiedBy>
  <dcterms:modified xsi:type="dcterms:W3CDTF">2023-05-02T01:45:43Z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FE1AE57F61AA4C4095DDB63E830269E0_12</vt:lpwstr>
  </property>
</Properties>
</file>