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36"/>
          <w:szCs w:val="36"/>
          <w:bdr w:val="none" w:color="auto" w:sz="0" w:space="0"/>
        </w:rPr>
        <w:t>2023年江西理工大学理学院硕士研究生拟录取名单公示--调剂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8"/>
          <w:szCs w:val="18"/>
          <w:lang w:val="en-US" w:eastAsia="zh-CN" w:bidi="ar"/>
        </w:rPr>
        <w:t>【来源：2023年江西理工大学理学院硕士研究生拟录取名单公示--调剂 | 发布日期：2023-04-16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jc w:val="center"/>
        <w:rPr>
          <w:color w:val="666666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666666"/>
          <w:spacing w:val="0"/>
          <w:sz w:val="18"/>
          <w:szCs w:val="18"/>
          <w:bdr w:val="none" w:color="auto" w:sz="0" w:space="0"/>
        </w:rPr>
        <w:t>2023年江西理工大学理学院硕士研究生拟录取名单公示--调剂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3"/>
        <w:gridCol w:w="461"/>
        <w:gridCol w:w="1125"/>
        <w:gridCol w:w="299"/>
        <w:gridCol w:w="273"/>
        <w:gridCol w:w="336"/>
        <w:gridCol w:w="1361"/>
        <w:gridCol w:w="501"/>
        <w:gridCol w:w="829"/>
        <w:gridCol w:w="708"/>
        <w:gridCol w:w="402"/>
        <w:gridCol w:w="497"/>
        <w:gridCol w:w="402"/>
        <w:gridCol w:w="434"/>
        <w:gridCol w:w="4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学院</w:t>
            </w:r>
          </w:p>
        </w:tc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2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总成绩成绩折算办法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3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综合排名</w:t>
            </w:r>
          </w:p>
        </w:tc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是否拟录取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类别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理学院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102943211315974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甘坦</w:t>
            </w:r>
          </w:p>
        </w:tc>
        <w:tc>
          <w:tcPr>
            <w:tcW w:w="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84.6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70.44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理学院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103363431711229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刘耀为</w:t>
            </w:r>
          </w:p>
        </w:tc>
        <w:tc>
          <w:tcPr>
            <w:tcW w:w="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74.7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66.00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理学院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100133271011154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许益广</w:t>
            </w:r>
          </w:p>
        </w:tc>
        <w:tc>
          <w:tcPr>
            <w:tcW w:w="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70.7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(初试成绩/5)*0.6+复试成绩*0.4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62.36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080900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FA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2023-05-17T09:39:22Z</dcterms:created>
  <dc:creator>86188</dc:creator>
  <cp:lastModifiedBy>随风而动</cp:lastModifiedBy>
  <dcterms:modified xsi:type="dcterms:W3CDTF">2023-05-17T09:39:25Z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