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  <w:bdr w:val="none" w:color="auto" w:sz="0" w:space="0"/>
        </w:rPr>
        <w:t>资源与环境工程学院2023年硕士研究生招生调剂公告（4月13日）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作者： 时间：2023-04-13 点击数：396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00" w:lineRule="atLeast"/>
        <w:ind w:left="0" w:right="0"/>
        <w:jc w:val="center"/>
      </w:pP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</w:rPr>
        <w:t>资源与环境工程学院</w:t>
      </w: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  <w:lang w:val="en-US"/>
        </w:rPr>
        <w:t> 2023</w:t>
      </w: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</w:rPr>
        <w:t>年硕士研究生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00" w:lineRule="atLeast"/>
        <w:ind w:left="0" w:right="0"/>
        <w:jc w:val="center"/>
      </w:pP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</w:rPr>
        <w:t>招生调剂公告（</w:t>
      </w: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  <w:lang w:val="en-US"/>
        </w:rPr>
        <w:t>4</w:t>
      </w: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</w:rPr>
        <w:t>月</w:t>
      </w: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  <w:lang w:val="en-US"/>
        </w:rPr>
        <w:t>13</w:t>
      </w:r>
      <w:r>
        <w:rPr>
          <w:rStyle w:val="6"/>
          <w:rFonts w:hint="eastAsia" w:ascii="宋体" w:hAnsi="宋体" w:eastAsia="宋体" w:cs="宋体"/>
          <w:color w:val="666666"/>
          <w:sz w:val="29"/>
          <w:szCs w:val="29"/>
          <w:bdr w:val="none" w:color="auto" w:sz="0" w:space="0"/>
        </w:rPr>
        <w:t>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400" w:lineRule="atLeast"/>
        <w:ind w:left="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240" w:lineRule="atLeast"/>
        <w:ind w:left="0" w:right="0" w:firstLine="370"/>
      </w:pPr>
      <w:r>
        <w:rPr>
          <w:color w:val="666666"/>
          <w:sz w:val="19"/>
          <w:szCs w:val="19"/>
          <w:bdr w:val="none" w:color="auto" w:sz="0" w:space="0"/>
          <w:shd w:val="clear" w:fill="FFFFFF"/>
        </w:rPr>
        <w:t>资源与环境工程学院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年硕士研究生招生调剂定于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4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月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13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日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20:00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开通调剂系统，系统持续开放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12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个小时后，学院将根据生源情况适时关闭。学院采矿工程专业（专业代码：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081901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，全日制）接收调剂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2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240" w:lineRule="atLeast"/>
        <w:ind w:left="0" w:right="0" w:firstLine="370"/>
      </w:pPr>
      <w:r>
        <w:rPr>
          <w:color w:val="666666"/>
          <w:sz w:val="19"/>
          <w:szCs w:val="19"/>
          <w:bdr w:val="none" w:color="auto" w:sz="0" w:space="0"/>
          <w:shd w:val="clear" w:fill="FFFFFF"/>
        </w:rPr>
        <w:t>具体复试要求等有关内容见学院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2023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年硕士研究生复试录取工作实施细则。复试时间另行通知。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440" w:beforeAutospacing="0" w:after="0" w:afterAutospacing="0" w:line="240" w:lineRule="atLeast"/>
        <w:ind w:left="0" w:right="0" w:firstLine="370"/>
      </w:pPr>
      <w:r>
        <w:rPr>
          <w:color w:val="666666"/>
          <w:sz w:val="19"/>
          <w:szCs w:val="19"/>
          <w:bdr w:val="none" w:color="auto" w:sz="0" w:space="0"/>
          <w:shd w:val="clear" w:fill="FFFFFF"/>
        </w:rPr>
        <w:t>学院联系方式：</w:t>
      </w:r>
      <w:r>
        <w:rPr>
          <w:color w:val="666666"/>
          <w:sz w:val="19"/>
          <w:szCs w:val="19"/>
          <w:bdr w:val="none" w:color="auto" w:sz="0" w:space="0"/>
          <w:shd w:val="clear" w:fill="FFFFFF"/>
          <w:lang w:val="en-US"/>
        </w:rPr>
        <w:t>0797-8312757, E-mail</w:t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：</w:t>
      </w:r>
      <w:r>
        <w:rPr>
          <w:color w:val="333333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begin"/>
      </w:r>
      <w:r>
        <w:rPr>
          <w:color w:val="333333"/>
          <w:sz w:val="14"/>
          <w:szCs w:val="14"/>
          <w:u w:val="none"/>
          <w:bdr w:val="none" w:color="auto" w:sz="0" w:space="0"/>
          <w:shd w:val="clear" w:fill="FFFFFF"/>
          <w:lang w:val="en-US"/>
        </w:rPr>
        <w:instrText xml:space="preserve"> HYPERLINK "mailto:272041666@qq.com" </w:instrText>
      </w:r>
      <w:r>
        <w:rPr>
          <w:color w:val="333333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separate"/>
      </w:r>
      <w:r>
        <w:rPr>
          <w:rStyle w:val="7"/>
          <w:color w:val="666666"/>
          <w:sz w:val="19"/>
          <w:szCs w:val="19"/>
          <w:u w:val="none"/>
          <w:bdr w:val="none" w:color="auto" w:sz="0" w:space="0"/>
          <w:shd w:val="clear" w:fill="FFFFFF"/>
          <w:lang w:val="en-US"/>
        </w:rPr>
        <w:t>272041666@qq.com</w:t>
      </w:r>
      <w:r>
        <w:rPr>
          <w:color w:val="333333"/>
          <w:sz w:val="14"/>
          <w:szCs w:val="14"/>
          <w:u w:val="none"/>
          <w:bdr w:val="none" w:color="auto" w:sz="0" w:space="0"/>
          <w:shd w:val="clear" w:fill="FFFFFF"/>
          <w:lang w:val="en-US"/>
        </w:rPr>
        <w:fldChar w:fldCharType="end"/>
      </w:r>
      <w:r>
        <w:rPr>
          <w:color w:val="666666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0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B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2023-05-17T09:48:48Z</dcterms:created>
  <dc:creator>86188</dc:creator>
  <cp:lastModifiedBy>随风而动</cp:lastModifiedBy>
  <dcterms:modified xsi:type="dcterms:W3CDTF">2023-05-17T09:48:50Z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