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sz w:val="24"/>
          <w:szCs w:val="24"/>
          <w:bdr w:val="none" w:color="auto" w:sz="0" w:space="0"/>
        </w:rPr>
        <w:t>资源与环境工程学院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sz w:val="24"/>
          <w:szCs w:val="24"/>
          <w:bdr w:val="none" w:color="auto" w:sz="0" w:space="0"/>
        </w:rPr>
        <w:t>2023年硕士研究生招生调剂公告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2023年全国硕士研究生招生“网上调剂意向采集系统”将于3月31日开通，2023年硕士研究生招生调剂工作预计将于4月6日</w:t>
      </w:r>
      <w:r>
        <w:rPr>
          <w:color w:val="FF0000"/>
          <w:bdr w:val="none" w:color="auto" w:sz="0" w:space="0"/>
        </w:rPr>
        <w:t>中国研招网调剂系统</w:t>
      </w:r>
      <w:r>
        <w:rPr>
          <w:bdr w:val="none" w:color="auto" w:sz="0" w:space="0"/>
        </w:rPr>
        <w:t>（网址：http://yz.chsi.com.cn ,以下简称“调剂系统”） 开通后正式开始。根据2023年硕士研究生招生考试初试国家分数线及 我校一志愿考生上线情况，学院相关专业拟接收部分调剂考生，实际调 剂学科专业及人数以调剂平台公布的为准。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一、调剂专业及代码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二、接收调剂申请考生要求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三、调剂基本程序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四、奖助政策、学费及学制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五、学院简介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rStyle w:val="5"/>
          <w:bdr w:val="none" w:color="auto" w:sz="0" w:space="0"/>
        </w:rPr>
        <w:t>六、学院联系方式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资源与环境工程学院网站：http://zh.jxust.edu.cn/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单位名称：江西理工大学，单位代码：10407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学院名称：资源与环境工程学院，学院代码：001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地址：江西省赣州市客家大道 156 号逸夫楼 A619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咨询电话：0797-8312757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硕士研究生调剂 QQ 群号：597150645 或 368058914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  <w:r>
        <w:rPr>
          <w:bdr w:val="none" w:color="auto" w:sz="0" w:space="0"/>
        </w:rPr>
        <w:t>邮箱：1965988118@qq.com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15" w:lineRule="atLeast"/>
        <w:ind w:left="0" w:right="0" w:firstLine="420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0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2023-05-17T09:49:51Z</dcterms:created>
  <dc:creator>86188</dc:creator>
  <cp:lastModifiedBy>随风而动</cp:lastModifiedBy>
  <dcterms:modified xsi:type="dcterms:W3CDTF">2023-05-17T09:49:56Z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