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208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29"/>
          <w:szCs w:val="29"/>
          <w:shd w:val="clear" w:fill="FFFFFF"/>
        </w:rPr>
        <w:t>江西财经大学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9"/>
          <w:szCs w:val="29"/>
          <w:shd w:val="clear" w:fill="FFFFFF"/>
        </w:rPr>
        <w:t>2023年硕士研究生复试成绩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08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9"/>
          <w:szCs w:val="29"/>
          <w:shd w:val="clear" w:fill="FFFFFF"/>
        </w:rPr>
        <w:t>公示(调剂)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08" w:lineRule="atLeast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16"/>
          <w:szCs w:val="1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08" w:lineRule="atLeast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专业名称：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政治经济学</w:t>
      </w:r>
    </w:p>
    <w:tbl>
      <w:tblPr>
        <w:tblW w:w="55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0"/>
        <w:gridCol w:w="1210"/>
        <w:gridCol w:w="1210"/>
        <w:gridCol w:w="1190"/>
        <w:gridCol w:w="86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姓   名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初试成绩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（折算后）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复试成绩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（折算后）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（折算后）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排  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朱馨哲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83.04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223.04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王大盼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138.8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82.88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221.68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黎怡玲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145.2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74.56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219.76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蔡治伟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144.4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214.4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line="208" w:lineRule="atLeast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16"/>
          <w:szCs w:val="1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70" w:lineRule="atLeast"/>
        <w:ind w:lef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如对以上名单有异议，请于4月21日前拨打电话：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70" w:lineRule="atLeast"/>
        <w:ind w:left="0" w:firstLine="37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江西财经大学纪委：0791-83823079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70" w:lineRule="atLeast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    江西财经大学研招办：0791-83816805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270" w:lineRule="atLeast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19"/>
          <w:szCs w:val="19"/>
          <w:shd w:val="clear" w:fill="FFFFFF"/>
        </w:rPr>
        <w:t>    江西财经大学经济学院：0791-83816532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0A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2023-05-17T07:08:09Z</dcterms:created>
  <dc:creator>86188</dc:creator>
  <cp:lastModifiedBy>随风而动</cp:lastModifiedBy>
  <dcterms:modified xsi:type="dcterms:W3CDTF">2023-05-17T07:08:14Z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