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bdr w:val="none" w:color="auto" w:sz="0" w:space="0"/>
          <w:shd w:val="clear" w:fill="FFFFFF"/>
        </w:rPr>
        <w:t>电子信息工程学院2023年硕士研究生招生复试安排（调剂考生）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发布日期：2023-04-06    点击：2217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经学院研究生招生复试工作领导小组研究决定，我院定于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2023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年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4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月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7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日下午至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8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日全天进行调剂考生复试工作，请考生做好复试准备。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一、复试专业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1. 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控制工程；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2.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通信工程（含宽带网络、移动通信等）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;3.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电子科学与技术；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4.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信息与通信工程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;5. 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控制科学与工程。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请参加复试的考生提前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30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分钟登陆指定平台进行网络远程报到，在此期间务必保持联系电话畅通。请复试考生务必于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4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月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7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日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13:00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前将资格审查材料发到指定邮箱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none"/>
          <w:shd w:val="clear" w:fill="FFFFFF"/>
          <w:lang w:val="en-US"/>
        </w:rPr>
        <w:fldChar w:fldCharType="begin"/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none"/>
          <w:shd w:val="clear" w:fill="FFFFFF"/>
          <w:lang w:val="en-US"/>
        </w:rPr>
        <w:instrText xml:space="preserve"> HYPERLINK "mailto:hbudianxin@163.com" </w:instrTex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none"/>
          <w:shd w:val="clear" w:fill="FFFFFF"/>
          <w:lang w:val="en-US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none"/>
          <w:shd w:val="clear" w:fill="FFFFFF"/>
          <w:lang w:val="en-US"/>
        </w:rPr>
        <w:t>hbudianxin@163.com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none"/>
          <w:shd w:val="clear" w:fill="FFFFFF"/>
          <w:lang w:val="en-US"/>
        </w:rPr>
        <w:fldChar w:fldCharType="end"/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，邮件命名姓名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+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报考专业。复试考试内容、资格审查材料等详见《电子信息工程学院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2023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年硕士研究生复试录取工作细则》。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二、复试细则及复试指南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1.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河北大学电子信息工程学院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2023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年硕士研究生复试录取工作细则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28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instrText xml:space="preserve"> HYPERLINK "https://ceie.hbu.cn/info/1103/4133.htm" </w:instrTex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0000FF"/>
          <w:spacing w:val="0"/>
          <w:sz w:val="19"/>
          <w:szCs w:val="19"/>
          <w:u w:val="none"/>
          <w:shd w:val="clear" w:fill="FFFFFF"/>
          <w:lang w:val="en-US"/>
        </w:rPr>
        <w:t>https://ceie.hbu.cn/info/1103/4133.htm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end"/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2.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电子信息工程学院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2023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年硕士研究生招生初试（自命题科目）及复试科目、参考书目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instrText xml:space="preserve"> HYPERLINK "https://ceie.hbu.cn/info/1103/3836.htm" </w:instrTex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0000FF"/>
          <w:spacing w:val="0"/>
          <w:sz w:val="19"/>
          <w:szCs w:val="19"/>
          <w:u w:val="none"/>
          <w:shd w:val="clear" w:fill="FFFFFF"/>
          <w:lang w:val="en-US"/>
        </w:rPr>
        <w:t>https://ceie.hbu.cn/info/1103/3836.htm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end"/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3.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河北大学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  <w:lang w:val="en-US"/>
        </w:rPr>
        <w:t>2023</w:t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年硕士研究生复试考场规则及考生诚信复试承诺书下载链接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instrText xml:space="preserve"> HYPERLINK "https://yjsy.hbu.edu.cn/info/1159/2790.htm" </w:instrTex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none"/>
          <w:shd w:val="clear" w:fill="FFFFFF"/>
          <w:lang w:val="en-US"/>
        </w:rPr>
        <w:t>https://yjsy.hbu.edu.cn/info/1159/2790.htm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end"/>
      </w: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34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u w:val="single"/>
          <w:shd w:val="clear" w:fill="FFFFFF"/>
        </w:rPr>
        <w:t>三、各专业复试名单及具体复试时间请关注学院网站后续通知。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2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2023-05-18T03:55:27Z</dcterms:created>
  <dc:creator>86188</dc:creator>
  <cp:lastModifiedBy>随风而动</cp:lastModifiedBy>
  <dcterms:modified xsi:type="dcterms:W3CDTF">2023-05-18T03:55:28Z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