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DDDDDD" w:sz="4" w:space="7"/>
          <w:right w:val="none" w:color="auto" w:sz="0" w:space="0"/>
        </w:pBdr>
        <w:spacing w:before="0" w:beforeAutospacing="0" w:after="100" w:afterAutospacing="0" w:line="300" w:lineRule="atLeast"/>
        <w:ind w:left="0" w:right="0" w:firstLine="0"/>
        <w:jc w:val="center"/>
        <w:rPr>
          <w:rFonts w:ascii="微软雅黑" w:hAnsi="微软雅黑" w:eastAsia="微软雅黑" w:cs="微软雅黑"/>
          <w:b w:val="0"/>
          <w:i w:val="0"/>
          <w:caps w:val="0"/>
          <w:color w:val="000000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2"/>
          <w:szCs w:val="22"/>
          <w:bdr w:val="none" w:color="auto" w:sz="0" w:space="0"/>
        </w:rPr>
        <w:t>建筑与艺术学院2023年研招调剂考生进入复试人员名单公示（建筑学）（二轮）（4月10日）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200" w:afterAutospacing="0"/>
        <w:ind w:left="50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27"/>
          <w:szCs w:val="27"/>
          <w:bdr w:val="none" w:color="auto" w:sz="0" w:space="0"/>
          <w:lang w:val="en-US" w:eastAsia="zh-CN" w:bidi="ar"/>
        </w:rPr>
        <w:t>发布日期：2023-04-10    访问次数:668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200" w:afterAutospacing="0"/>
        <w:ind w:left="500" w:right="0"/>
        <w:jc w:val="left"/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7"/>
          <w:szCs w:val="27"/>
          <w:bdr w:val="none" w:color="auto" w:sz="0" w:space="0"/>
        </w:rPr>
        <w:t>字号：[ </w:t>
      </w:r>
      <w:r>
        <w:rPr>
          <w:rFonts w:hint="eastAsia" w:ascii="微软雅黑" w:hAnsi="微软雅黑" w:eastAsia="微软雅黑" w:cs="微软雅黑"/>
          <w:i w:val="0"/>
          <w:caps w:val="0"/>
          <w:spacing w:val="0"/>
          <w:sz w:val="27"/>
          <w:szCs w:val="27"/>
          <w:u w:val="none"/>
          <w:bdr w:val="none" w:color="auto" w:sz="0" w:space="0"/>
        </w:rPr>
        <w:fldChar w:fldCharType="begin"/>
      </w:r>
      <w:r>
        <w:rPr>
          <w:rFonts w:hint="eastAsia" w:ascii="微软雅黑" w:hAnsi="微软雅黑" w:eastAsia="微软雅黑" w:cs="微软雅黑"/>
          <w:i w:val="0"/>
          <w:caps w:val="0"/>
          <w:spacing w:val="0"/>
          <w:sz w:val="27"/>
          <w:szCs w:val="27"/>
          <w:u w:val="none"/>
          <w:bdr w:val="none" w:color="auto" w:sz="0" w:space="0"/>
        </w:rPr>
        <w:instrText xml:space="preserve"> HYPERLINK "https://yanjs.hebiace.edu.cn/info/1007/javascript:doZoom(18)" </w:instrText>
      </w:r>
      <w:r>
        <w:rPr>
          <w:rFonts w:hint="eastAsia" w:ascii="微软雅黑" w:hAnsi="微软雅黑" w:eastAsia="微软雅黑" w:cs="微软雅黑"/>
          <w:i w:val="0"/>
          <w:caps w:val="0"/>
          <w:spacing w:val="0"/>
          <w:sz w:val="27"/>
          <w:szCs w:val="27"/>
          <w:u w:val="none"/>
          <w:bdr w:val="none" w:color="auto" w:sz="0" w:space="0"/>
        </w:rPr>
        <w:fldChar w:fldCharType="separate"/>
      </w:r>
      <w:r>
        <w:rPr>
          <w:rStyle w:val="6"/>
          <w:rFonts w:hint="eastAsia" w:ascii="微软雅黑" w:hAnsi="微软雅黑" w:eastAsia="微软雅黑" w:cs="微软雅黑"/>
          <w:i w:val="0"/>
          <w:caps w:val="0"/>
          <w:spacing w:val="0"/>
          <w:sz w:val="27"/>
          <w:szCs w:val="27"/>
          <w:u w:val="none"/>
          <w:bdr w:val="none" w:color="auto" w:sz="0" w:space="0"/>
        </w:rPr>
        <w:t>大</w:t>
      </w:r>
      <w:r>
        <w:rPr>
          <w:rFonts w:hint="eastAsia" w:ascii="微软雅黑" w:hAnsi="微软雅黑" w:eastAsia="微软雅黑" w:cs="微软雅黑"/>
          <w:i w:val="0"/>
          <w:caps w:val="0"/>
          <w:spacing w:val="0"/>
          <w:sz w:val="27"/>
          <w:szCs w:val="27"/>
          <w:u w:val="none"/>
          <w:bdr w:val="none" w:color="auto" w:sz="0" w:space="0"/>
        </w:rPr>
        <w:fldChar w:fldCharType="end"/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7"/>
          <w:szCs w:val="27"/>
          <w:bdr w:val="none" w:color="auto" w:sz="0" w:space="0"/>
        </w:rPr>
        <w:t> </w:t>
      </w:r>
      <w:r>
        <w:rPr>
          <w:rFonts w:hint="eastAsia" w:ascii="微软雅黑" w:hAnsi="微软雅黑" w:eastAsia="微软雅黑" w:cs="微软雅黑"/>
          <w:i w:val="0"/>
          <w:caps w:val="0"/>
          <w:spacing w:val="0"/>
          <w:sz w:val="27"/>
          <w:szCs w:val="27"/>
          <w:u w:val="none"/>
          <w:bdr w:val="none" w:color="auto" w:sz="0" w:space="0"/>
        </w:rPr>
        <w:fldChar w:fldCharType="begin"/>
      </w:r>
      <w:r>
        <w:rPr>
          <w:rFonts w:hint="eastAsia" w:ascii="微软雅黑" w:hAnsi="微软雅黑" w:eastAsia="微软雅黑" w:cs="微软雅黑"/>
          <w:i w:val="0"/>
          <w:caps w:val="0"/>
          <w:spacing w:val="0"/>
          <w:sz w:val="27"/>
          <w:szCs w:val="27"/>
          <w:u w:val="none"/>
          <w:bdr w:val="none" w:color="auto" w:sz="0" w:space="0"/>
        </w:rPr>
        <w:instrText xml:space="preserve"> HYPERLINK "https://yanjs.hebiace.edu.cn/info/1007/javascript:doZoom(16)" </w:instrText>
      </w:r>
      <w:r>
        <w:rPr>
          <w:rFonts w:hint="eastAsia" w:ascii="微软雅黑" w:hAnsi="微软雅黑" w:eastAsia="微软雅黑" w:cs="微软雅黑"/>
          <w:i w:val="0"/>
          <w:caps w:val="0"/>
          <w:spacing w:val="0"/>
          <w:sz w:val="27"/>
          <w:szCs w:val="27"/>
          <w:u w:val="none"/>
          <w:bdr w:val="none" w:color="auto" w:sz="0" w:space="0"/>
        </w:rPr>
        <w:fldChar w:fldCharType="separate"/>
      </w:r>
      <w:r>
        <w:rPr>
          <w:rStyle w:val="6"/>
          <w:rFonts w:hint="eastAsia" w:ascii="微软雅黑" w:hAnsi="微软雅黑" w:eastAsia="微软雅黑" w:cs="微软雅黑"/>
          <w:i w:val="0"/>
          <w:caps w:val="0"/>
          <w:spacing w:val="0"/>
          <w:sz w:val="27"/>
          <w:szCs w:val="27"/>
          <w:u w:val="none"/>
          <w:bdr w:val="none" w:color="auto" w:sz="0" w:space="0"/>
        </w:rPr>
        <w:t>中</w:t>
      </w:r>
      <w:r>
        <w:rPr>
          <w:rFonts w:hint="eastAsia" w:ascii="微软雅黑" w:hAnsi="微软雅黑" w:eastAsia="微软雅黑" w:cs="微软雅黑"/>
          <w:i w:val="0"/>
          <w:caps w:val="0"/>
          <w:spacing w:val="0"/>
          <w:sz w:val="27"/>
          <w:szCs w:val="27"/>
          <w:u w:val="none"/>
          <w:bdr w:val="none" w:color="auto" w:sz="0" w:space="0"/>
        </w:rPr>
        <w:fldChar w:fldCharType="end"/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7"/>
          <w:szCs w:val="27"/>
          <w:bdr w:val="none" w:color="auto" w:sz="0" w:space="0"/>
        </w:rPr>
        <w:t> </w:t>
      </w:r>
      <w:r>
        <w:rPr>
          <w:rFonts w:hint="eastAsia" w:ascii="微软雅黑" w:hAnsi="微软雅黑" w:eastAsia="微软雅黑" w:cs="微软雅黑"/>
          <w:i w:val="0"/>
          <w:caps w:val="0"/>
          <w:spacing w:val="0"/>
          <w:sz w:val="27"/>
          <w:szCs w:val="27"/>
          <w:u w:val="none"/>
          <w:bdr w:val="none" w:color="auto" w:sz="0" w:space="0"/>
        </w:rPr>
        <w:fldChar w:fldCharType="begin"/>
      </w:r>
      <w:r>
        <w:rPr>
          <w:rFonts w:hint="eastAsia" w:ascii="微软雅黑" w:hAnsi="微软雅黑" w:eastAsia="微软雅黑" w:cs="微软雅黑"/>
          <w:i w:val="0"/>
          <w:caps w:val="0"/>
          <w:spacing w:val="0"/>
          <w:sz w:val="27"/>
          <w:szCs w:val="27"/>
          <w:u w:val="none"/>
          <w:bdr w:val="none" w:color="auto" w:sz="0" w:space="0"/>
        </w:rPr>
        <w:instrText xml:space="preserve"> HYPERLINK "https://yanjs.hebiace.edu.cn/info/1007/javascript:doZoom(14)" </w:instrText>
      </w:r>
      <w:r>
        <w:rPr>
          <w:rFonts w:hint="eastAsia" w:ascii="微软雅黑" w:hAnsi="微软雅黑" w:eastAsia="微软雅黑" w:cs="微软雅黑"/>
          <w:i w:val="0"/>
          <w:caps w:val="0"/>
          <w:spacing w:val="0"/>
          <w:sz w:val="27"/>
          <w:szCs w:val="27"/>
          <w:u w:val="none"/>
          <w:bdr w:val="none" w:color="auto" w:sz="0" w:space="0"/>
        </w:rPr>
        <w:fldChar w:fldCharType="separate"/>
      </w:r>
      <w:r>
        <w:rPr>
          <w:rStyle w:val="6"/>
          <w:rFonts w:hint="eastAsia" w:ascii="微软雅黑" w:hAnsi="微软雅黑" w:eastAsia="微软雅黑" w:cs="微软雅黑"/>
          <w:i w:val="0"/>
          <w:caps w:val="0"/>
          <w:spacing w:val="0"/>
          <w:sz w:val="27"/>
          <w:szCs w:val="27"/>
          <w:u w:val="none"/>
          <w:bdr w:val="none" w:color="auto" w:sz="0" w:space="0"/>
        </w:rPr>
        <w:t>小</w:t>
      </w:r>
      <w:r>
        <w:rPr>
          <w:rFonts w:hint="eastAsia" w:ascii="微软雅黑" w:hAnsi="微软雅黑" w:eastAsia="微软雅黑" w:cs="微软雅黑"/>
          <w:i w:val="0"/>
          <w:caps w:val="0"/>
          <w:spacing w:val="0"/>
          <w:sz w:val="27"/>
          <w:szCs w:val="27"/>
          <w:u w:val="none"/>
          <w:bdr w:val="none" w:color="auto" w:sz="0" w:space="0"/>
        </w:rPr>
        <w:fldChar w:fldCharType="end"/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7"/>
          <w:szCs w:val="27"/>
          <w:bdr w:val="none" w:color="auto" w:sz="0" w:space="0"/>
        </w:rPr>
        <w:t> ]</w:t>
      </w:r>
    </w:p>
    <w:tbl>
      <w:tblPr>
        <w:tblW w:w="0" w:type="dxa"/>
        <w:tblCellSpacing w:w="0" w:type="dxa"/>
        <w:tblInd w:w="10" w:type="dxa"/>
        <w:tblBorders>
          <w:top w:val="single" w:color="DDDDDD" w:sz="4" w:space="0"/>
          <w:left w:val="single" w:color="DDDDDD" w:sz="4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52"/>
        <w:gridCol w:w="943"/>
        <w:gridCol w:w="735"/>
        <w:gridCol w:w="902"/>
        <w:gridCol w:w="1548"/>
        <w:gridCol w:w="675"/>
        <w:gridCol w:w="675"/>
        <w:gridCol w:w="742"/>
        <w:gridCol w:w="742"/>
        <w:gridCol w:w="742"/>
      </w:tblGrid>
      <w:tr>
        <w:tblPrEx>
          <w:tblBorders>
            <w:top w:val="single" w:color="DDDDDD" w:sz="4" w:space="0"/>
            <w:left w:val="single" w:color="DDDDDD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CellSpacing w:w="0" w:type="dxa"/>
        </w:trPr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3"/>
                <w:szCs w:val="13"/>
                <w:bdr w:val="none" w:color="auto" w:sz="0" w:space="0"/>
              </w:rPr>
              <w:t>院系所代码</w:t>
            </w:r>
          </w:p>
        </w:tc>
        <w:tc>
          <w:tcPr>
            <w:tcW w:w="63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3"/>
                <w:szCs w:val="13"/>
                <w:bdr w:val="none" w:color="auto" w:sz="0" w:space="0"/>
              </w:rPr>
              <w:t>专业代码</w:t>
            </w:r>
          </w:p>
        </w:tc>
        <w:tc>
          <w:tcPr>
            <w:tcW w:w="77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3"/>
                <w:szCs w:val="13"/>
                <w:bdr w:val="none" w:color="auto" w:sz="0" w:space="0"/>
              </w:rPr>
              <w:t>研究方向码</w:t>
            </w:r>
          </w:p>
        </w:tc>
        <w:tc>
          <w:tcPr>
            <w:tcW w:w="5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3"/>
                <w:szCs w:val="13"/>
                <w:bdr w:val="none" w:color="auto" w:sz="0" w:space="0"/>
              </w:rPr>
              <w:t>姓名</w:t>
            </w:r>
          </w:p>
        </w:tc>
        <w:tc>
          <w:tcPr>
            <w:tcW w:w="12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3"/>
                <w:szCs w:val="13"/>
                <w:bdr w:val="none" w:color="auto" w:sz="0" w:space="0"/>
              </w:rPr>
              <w:t>准考证号</w:t>
            </w:r>
          </w:p>
        </w:tc>
        <w:tc>
          <w:tcPr>
            <w:tcW w:w="37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3"/>
                <w:szCs w:val="13"/>
                <w:bdr w:val="none" w:color="auto" w:sz="0" w:space="0"/>
              </w:rPr>
              <w:t>外语</w:t>
            </w:r>
          </w:p>
        </w:tc>
        <w:tc>
          <w:tcPr>
            <w:tcW w:w="37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3"/>
                <w:szCs w:val="13"/>
                <w:bdr w:val="none" w:color="auto" w:sz="0" w:space="0"/>
              </w:rPr>
              <w:t>政治</w:t>
            </w:r>
          </w:p>
        </w:tc>
        <w:tc>
          <w:tcPr>
            <w:tcW w:w="56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3"/>
                <w:szCs w:val="13"/>
                <w:bdr w:val="none" w:color="auto" w:sz="0" w:space="0"/>
              </w:rPr>
              <w:t>业务课</w:t>
            </w:r>
            <w:r>
              <w:rPr>
                <w:rFonts w:ascii="Arial" w:hAnsi="Arial" w:cs="Arial"/>
                <w:color w:val="666666"/>
                <w:sz w:val="13"/>
                <w:szCs w:val="13"/>
                <w:bdr w:val="none" w:color="auto" w:sz="0" w:space="0"/>
              </w:rPr>
              <w:t>1</w:t>
            </w:r>
          </w:p>
        </w:tc>
        <w:tc>
          <w:tcPr>
            <w:tcW w:w="56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3"/>
                <w:szCs w:val="13"/>
                <w:bdr w:val="none" w:color="auto" w:sz="0" w:space="0"/>
              </w:rPr>
              <w:t>业务课</w:t>
            </w: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2</w:t>
            </w:r>
          </w:p>
        </w:tc>
        <w:tc>
          <w:tcPr>
            <w:tcW w:w="37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3"/>
                <w:szCs w:val="13"/>
                <w:bdr w:val="none" w:color="auto" w:sz="0" w:space="0"/>
              </w:rPr>
              <w:t>总分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003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081300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兰丽娜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100053142106501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52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90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128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329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003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081300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刘海龙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101453000013765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44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92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126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329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003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081300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刘嘉丽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100053135205949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46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111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328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003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081300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杭天玉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107033620810656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328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003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081300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薛文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107103620316831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328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003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081300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邓睿思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106133085100127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53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94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327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003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081300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吴佩忠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118453010016879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47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98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327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003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081300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崔佳仪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107103142216333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44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327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003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081300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蒲宏嘉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106183206004839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49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327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003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081300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彩培培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107103414316561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97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122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327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003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081300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闵科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107103613303575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44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326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003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081300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杨昌翰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107033142605291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325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003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081300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陈强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107033142405264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90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325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003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081300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李涛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107103424416644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43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325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003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081300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郭瑞来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105323413406224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51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324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003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081300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马培雯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102913211111400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53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107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324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003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081300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闫海粟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107033613402876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324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003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081300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唐昌林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106133085100340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83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118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324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003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081300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文喆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107103615016812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99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94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323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003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081300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陈旺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106133085100352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51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95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323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003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081300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尹苏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101413210904862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43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107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323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003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081300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路睿哲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100473007011043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49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46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123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323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003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081300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杨诗源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106133085100021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52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81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133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322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003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081300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邓富铧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105903456720979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49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88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322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003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081300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王纪始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105323414506227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47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322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003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081300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盛子豪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105323432006091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322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003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081300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薛鹏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107033141305052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109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322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003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081300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郭悦天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100043130904845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327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003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081300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周子濠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101533000001064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122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322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AE776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Hyperlink"/>
    <w:basedOn w:val="5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2023-05-18T08:30:46Z</dcterms:created>
  <dc:creator>86188</dc:creator>
  <cp:lastModifiedBy>随风而动</cp:lastModifiedBy>
  <dcterms:modified xsi:type="dcterms:W3CDTF">2023-05-18T08:30:48Z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