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300" w:beforeAutospacing="0" w:after="300" w:afterAutospacing="0" w:line="240" w:lineRule="auto"/>
        <w:ind w:left="300" w:right="300" w:firstLine="0"/>
        <w:jc w:val="center"/>
        <w:rPr>
          <w:rFonts w:ascii="微软雅黑" w:hAnsi="微软雅黑" w:eastAsia="微软雅黑" w:cs="微软雅黑"/>
          <w:i w:val="0"/>
          <w:caps w:val="0"/>
          <w:color w:val="727272"/>
          <w:spacing w:val="0"/>
        </w:rPr>
      </w:pPr>
      <w:r>
        <w:rPr>
          <w:rFonts w:hint="eastAsia" w:ascii="微软雅黑" w:hAnsi="微软雅黑" w:eastAsia="微软雅黑" w:cs="微软雅黑"/>
          <w:i w:val="0"/>
          <w:caps w:val="0"/>
          <w:color w:val="727272"/>
          <w:spacing w:val="0"/>
          <w:shd w:val="clear" w:fill="FFFFFF"/>
        </w:rPr>
        <w:t>马克思主义学院2023年硕士研究生招生第一志愿考生拟录取名单公示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727272"/>
          <w:spacing w:val="0"/>
          <w:sz w:val="27"/>
          <w:szCs w:val="27"/>
        </w:rPr>
      </w:pPr>
      <w:r>
        <w:rPr>
          <w:rFonts w:hint="eastAsia" w:ascii="微软雅黑" w:hAnsi="微软雅黑" w:eastAsia="微软雅黑" w:cs="微软雅黑"/>
          <w:i w:val="0"/>
          <w:caps w:val="0"/>
          <w:color w:val="727272"/>
          <w:spacing w:val="0"/>
          <w:kern w:val="0"/>
          <w:sz w:val="27"/>
          <w:szCs w:val="27"/>
          <w:bdr w:val="none" w:color="auto" w:sz="0" w:space="0"/>
          <w:shd w:val="clear" w:fill="FFFFFF"/>
          <w:lang w:val="en-US" w:eastAsia="zh-CN" w:bidi="ar"/>
        </w:rPr>
        <w:t>2023-04-03 16:40  点击：[675]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727272"/>
          <w:spacing w:val="0"/>
          <w:sz w:val="27"/>
          <w:szCs w:val="27"/>
        </w:rPr>
      </w:pPr>
      <w:r>
        <w:rPr>
          <w:rFonts w:hint="eastAsia" w:ascii="微软雅黑" w:hAnsi="微软雅黑" w:eastAsia="微软雅黑" w:cs="微软雅黑"/>
          <w:i w:val="0"/>
          <w:caps w:val="0"/>
          <w:color w:val="727272"/>
          <w:spacing w:val="0"/>
          <w:sz w:val="27"/>
          <w:szCs w:val="27"/>
        </w:rPr>
        <w:pict>
          <v:rect id="_x0000_i1025" o:spt="1" style="height:1.5pt;width:432pt;" fillcolor="#727272"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sz w:val="14"/>
          <w:szCs w:val="14"/>
        </w:rPr>
      </w:pPr>
      <w:r>
        <w:rPr>
          <w:rFonts w:hint="eastAsia" w:ascii="微软雅黑" w:hAnsi="微软雅黑" w:eastAsia="微软雅黑" w:cs="微软雅黑"/>
          <w:i w:val="0"/>
          <w:caps w:val="0"/>
          <w:color w:val="727272"/>
          <w:spacing w:val="0"/>
          <w:sz w:val="18"/>
          <w:szCs w:val="18"/>
          <w:bdr w:val="none" w:color="auto" w:sz="0" w:space="0"/>
          <w:shd w:val="clear" w:fill="FFFFFF"/>
        </w:rPr>
        <w:t>马克思主义学院2023年硕士研究生招生第一志愿考生复试成绩已按照复试方案汇总计算完毕，现将第一志愿考生拟录取名单予以公示（名单附后）,公示期10个工作日。如有异议，请在公示期内提出复议申请，联系电话：0373-3693520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微软雅黑" w:hAnsi="微软雅黑" w:eastAsia="微软雅黑" w:cs="微软雅黑"/>
          <w:i w:val="0"/>
          <w:caps w:val="0"/>
          <w:color w:val="727272"/>
          <w:spacing w:val="0"/>
          <w:sz w:val="14"/>
          <w:szCs w:val="14"/>
          <w:bdr w:val="single" w:color="CCCCCC" w:sz="4" w:space="0"/>
          <w:shd w:val="clear" w:fill="FFFFFF"/>
        </w:rPr>
        <w:drawing>
          <wp:inline distT="0" distB="0" distL="114300" distR="114300">
            <wp:extent cx="2828925" cy="552450"/>
            <wp:effectExtent l="0" t="0" r="3175" b="635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2828925" cy="5524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center"/>
        <w:rPr>
          <w:sz w:val="14"/>
          <w:szCs w:val="14"/>
        </w:rPr>
      </w:pPr>
      <w:r>
        <w:rPr>
          <w:rStyle w:val="6"/>
          <w:rFonts w:hint="eastAsia" w:ascii="微软雅黑" w:hAnsi="微软雅黑" w:eastAsia="微软雅黑" w:cs="微软雅黑"/>
          <w:i w:val="0"/>
          <w:caps w:val="0"/>
          <w:color w:val="727272"/>
          <w:spacing w:val="0"/>
          <w:sz w:val="18"/>
          <w:szCs w:val="18"/>
          <w:bdr w:val="none" w:color="auto" w:sz="0" w:space="0"/>
          <w:shd w:val="clear" w:fill="FFFFFF"/>
        </w:rPr>
        <w:t>马克思主义学院2023年硕士研究生招生拟录取名单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微软雅黑" w:hAnsi="微软雅黑" w:eastAsia="微软雅黑" w:cs="微软雅黑"/>
          <w:i w:val="0"/>
          <w:caps w:val="0"/>
          <w:color w:val="727272"/>
          <w:spacing w:val="0"/>
          <w:sz w:val="14"/>
          <w:szCs w:val="14"/>
          <w:bdr w:val="single" w:color="CCCCCC" w:sz="4" w:space="0"/>
          <w:shd w:val="clear" w:fill="FFFFFF"/>
        </w:rPr>
        <w:drawing>
          <wp:inline distT="0" distB="0" distL="114300" distR="114300">
            <wp:extent cx="6191250" cy="3971925"/>
            <wp:effectExtent l="0" t="0" r="6350" b="3175"/>
            <wp:docPr id="2"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7"/>
                    <pic:cNvPicPr>
                      <a:picLocks noChangeAspect="1"/>
                    </pic:cNvPicPr>
                  </pic:nvPicPr>
                  <pic:blipFill>
                    <a:blip r:embed="rId5"/>
                    <a:stretch>
                      <a:fillRect/>
                    </a:stretch>
                  </pic:blipFill>
                  <pic:spPr>
                    <a:xfrm>
                      <a:off x="0" y="0"/>
                      <a:ext cx="6191250" cy="3971925"/>
                    </a:xfrm>
                    <a:prstGeom prst="rect">
                      <a:avLst/>
                    </a:prstGeom>
                    <a:noFill/>
                    <a:ln w="9525">
                      <a:noFill/>
                    </a:ln>
                  </pic:spPr>
                </pic:pic>
              </a:graphicData>
            </a:graphic>
          </wp:inline>
        </w:draw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762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2023-05-19T06:54:11Z</dcterms:created>
  <dc:creator>86188</dc:creator>
  <cp:lastModifiedBy>随风而动</cp:lastModifiedBy>
  <dcterms:modified xsi:type="dcterms:W3CDTF">2023-05-19T06:54:14Z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