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 w:val="0"/>
          <w:bCs w:val="0"/>
          <w:i w:val="0"/>
          <w:iCs w:val="0"/>
          <w:color w:val="1B4FAE"/>
          <w:sz w:val="26"/>
          <w:szCs w:val="26"/>
        </w:rPr>
      </w:pPr>
      <w:bookmarkStart w:id="0" w:name="_GoBack"/>
      <w:r>
        <w:rPr>
          <w:b w:val="0"/>
          <w:bCs w:val="0"/>
          <w:i w:val="0"/>
          <w:iCs w:val="0"/>
          <w:color w:val="1B4FAE"/>
          <w:sz w:val="26"/>
          <w:szCs w:val="26"/>
          <w:bdr w:val="none" w:color="auto" w:sz="0" w:space="0"/>
        </w:rPr>
        <w:t>浙江科技学院机械与能源工程学院2023年硕士研究生招生机械专硕拟录取名单公示（第一批调剂）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2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发布单位 :            时间 : 2023-04-09          浏览数 : 849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left"/>
        <w:rPr>
          <w:color w:val="4C4C4C"/>
          <w:sz w:val="16"/>
          <w:szCs w:val="16"/>
        </w:rPr>
      </w:pPr>
      <w:r>
        <w:rPr>
          <w:rFonts w:ascii="宋体" w:hAnsi="宋体" w:eastAsia="宋体" w:cs="宋体"/>
          <w:color w:val="4C4C4C"/>
          <w:kern w:val="0"/>
          <w:sz w:val="16"/>
          <w:szCs w:val="16"/>
          <w:bdr w:val="none" w:color="auto" w:sz="0" w:space="0"/>
          <w:lang w:val="en-US" w:eastAsia="zh-CN" w:bidi="ar"/>
        </w:rPr>
        <w:t>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</w:pPr>
      <w:r>
        <w:rPr>
          <w:rFonts w:hint="eastAsia" w:ascii="宋体" w:hAnsi="宋体" w:eastAsia="宋体" w:cs="宋体"/>
          <w:color w:val="4C4C4C"/>
          <w:sz w:val="16"/>
          <w:szCs w:val="16"/>
          <w:bdr w:val="none" w:color="auto" w:sz="0" w:space="0"/>
        </w:rPr>
        <w:t>经考生初试、复试等各个环节，学院招生工作领导小组确认，现对拟录取的考生进行公示（详见下表），公示时间为2023年4月9日至2023年4月21日（十个工作日）。如有疑义，请以书面的形式反映，反映问题要实事求是，署本人真实姓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</w:pPr>
      <w:r>
        <w:rPr>
          <w:rFonts w:hint="eastAsia" w:ascii="宋体" w:hAnsi="宋体" w:eastAsia="宋体" w:cs="宋体"/>
          <w:color w:val="4C4C4C"/>
          <w:sz w:val="16"/>
          <w:szCs w:val="16"/>
          <w:bdr w:val="none" w:color="auto" w:sz="0" w:space="0"/>
        </w:rPr>
        <w:t>联系人：何老师 联系方式：0571-85070283</w:t>
      </w:r>
    </w:p>
    <w:tbl>
      <w:tblPr>
        <w:tblW w:w="999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0"/>
        <w:gridCol w:w="620"/>
        <w:gridCol w:w="1330"/>
        <w:gridCol w:w="440"/>
        <w:gridCol w:w="420"/>
        <w:gridCol w:w="650"/>
        <w:gridCol w:w="650"/>
        <w:gridCol w:w="680"/>
        <w:gridCol w:w="680"/>
        <w:gridCol w:w="830"/>
        <w:gridCol w:w="840"/>
        <w:gridCol w:w="700"/>
        <w:gridCol w:w="520"/>
        <w:gridCol w:w="660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1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3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28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3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6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拟录取专业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tblCellSpacing w:w="0" w:type="dxa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外语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业务课1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业务课2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初试总分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综合面试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专业课测试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外语听力及口语面试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复试总分</w:t>
            </w: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6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张嘉文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102523210005203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90.2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92.5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90.85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78.63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陈正鹏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102873210208699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86.0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96.0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83.0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88.40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78.50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陈钧剑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103383210006068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84.4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86.70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76.25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李耀祺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102873210508516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87.8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82.5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84.45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76.13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钱宇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106133085500287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84.4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93.5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80.5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86.35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75.88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杜俊鹏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107003410302526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86.2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72.5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75.50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曹敏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103863218524039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82.8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74.5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84.80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75.20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鲁凌凯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102853210020447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85.2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84.55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74.98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吴善锋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102883500010090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80.2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87.5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81.85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74.93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刘正涛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102943211210391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93.5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81.70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74.45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管天扬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102873210508794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80.4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79.30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73.85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高缘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103383210006177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78.2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75.0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78.10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73.75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秦帅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103633101001641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79.40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73.60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张三南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102913210707933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76.85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73.33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毛卫锋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116463210010933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89.6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92.5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87.60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73.20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卢翔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103383210003647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81.4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92.5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62.5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80.95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73.18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喻兆耀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110753000006020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79.6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79.50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73.05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杨可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103563411604933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73.5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72.70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何宗祥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104253540009384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81.5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69.5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79.85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72.63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吕鑫诚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103513330303180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345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76.2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70.0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78.5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71.90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潘宝乐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102913210710596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78.10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71.65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杜杨辉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106133085500612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80.6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77.40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71.50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廖志良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101423211402257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75.4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85.5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77.35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71.48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敖维禄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106573330123550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75.60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71.00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陈宇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103373210006627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77.5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76.50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70.85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王豪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106233085502128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74.25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70.33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罗盛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103853003415080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328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75.6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67.5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72.85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69.23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黄鹏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103383210007390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78.4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72.20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69.20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杨晴明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100103142403341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141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72.10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68.75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周可非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106193085504521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76.8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70.40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67.90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郭文敏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116463210010931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65.5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69.05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67.63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胡春阳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103383210006661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113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69.8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70.00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67.50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蒙秉仁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102523210009741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70.6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73.5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68.00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66.90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李阳晨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107003141800958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67.8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62.5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75.5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67.75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66.48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左启斌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103513330303183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131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66.6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52.5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82.5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65.55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66.18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夏祝顺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103373210006616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63.20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64.10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郑旺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107103340308697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327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71.8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62.60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64.00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葛洪可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107023137013963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58.6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60.30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63.35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5"/>
                <w:szCs w:val="15"/>
                <w:bdr w:val="none" w:color="auto" w:sz="0" w:space="0"/>
              </w:rPr>
              <w:t>机械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tblCellSpacing w:w="0" w:type="dxa"/>
        </w:trPr>
        <w:tc>
          <w:tcPr>
            <w:tcW w:w="100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sz w:val="13"/>
                <w:szCs w:val="13"/>
                <w:bdr w:val="none" w:color="auto" w:sz="0" w:space="0"/>
              </w:rPr>
              <w:t>备注：复试成绩=综合面试×50%+专业课测试×30%+外语听力及口语面试×20%   总成绩=（初试成绩/5）×50%+复试成绩×50%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230"/>
      </w:pPr>
      <w:r>
        <w:rPr>
          <w:rFonts w:hint="eastAsia" w:ascii="宋体" w:hAnsi="宋体" w:eastAsia="宋体" w:cs="宋体"/>
          <w:color w:val="4C4C4C"/>
          <w:spacing w:val="0"/>
          <w:sz w:val="16"/>
          <w:szCs w:val="16"/>
          <w:bdr w:val="none" w:color="auto" w:sz="0" w:space="0"/>
          <w:shd w:val="clear" w:fill="FFFFFF"/>
        </w:rPr>
        <w:t>浙江科技学院机械与能源工程学院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320"/>
      </w:pPr>
      <w:r>
        <w:rPr>
          <w:rFonts w:hint="eastAsia" w:ascii="宋体" w:hAnsi="宋体" w:eastAsia="宋体" w:cs="宋体"/>
          <w:color w:val="4C4C4C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                     2023年4月9日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75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2023-04-28T01:56:25Z</dcterms:created>
  <dc:creator>Administrator</dc:creator>
  <cp:lastModifiedBy>王英</cp:lastModifiedBy>
  <dcterms:modified xsi:type="dcterms:W3CDTF">2023-04-28T01:56:35Z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08D3649BD0AB445CAF7A1992741304C7</vt:lpwstr>
  </property>
</Properties>
</file>