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val="0"/>
          <w:bCs w:val="0"/>
          <w:i w:val="0"/>
          <w:iCs w:val="0"/>
          <w:caps w:val="0"/>
          <w:color w:val="000000"/>
          <w:spacing w:val="0"/>
          <w:sz w:val="36"/>
          <w:szCs w:val="36"/>
        </w:rPr>
      </w:pPr>
      <w:r>
        <w:rPr>
          <w:rFonts w:hint="eastAsia" w:ascii="微软雅黑" w:hAnsi="微软雅黑" w:eastAsia="微软雅黑" w:cs="微软雅黑"/>
          <w:b w:val="0"/>
          <w:bCs w:val="0"/>
          <w:i w:val="0"/>
          <w:iCs w:val="0"/>
          <w:caps w:val="0"/>
          <w:color w:val="000000"/>
          <w:spacing w:val="0"/>
          <w:sz w:val="36"/>
          <w:szCs w:val="36"/>
          <w:bdr w:val="none" w:color="auto" w:sz="0" w:space="0"/>
          <w:shd w:val="clear" w:fill="FFFFFF"/>
        </w:rPr>
        <w:t>海南医学院基础医学与生命科学学院 2023年硕士研究生招生考试二轮调剂复试须知</w:t>
      </w:r>
    </w:p>
    <w:p>
      <w:pPr>
        <w:keepNext w:val="0"/>
        <w:keepLines w:val="0"/>
        <w:widowControl/>
        <w:suppressLineNumbers w:val="0"/>
        <w:shd w:val="clear" w:fill="F5F5F5"/>
        <w:spacing w:before="180" w:beforeAutospacing="0" w:after="0" w:afterAutospacing="0" w:line="420" w:lineRule="atLeast"/>
        <w:ind w:left="0" w:right="0" w:firstLine="0"/>
        <w:jc w:val="center"/>
        <w:rPr>
          <w:rFonts w:hint="eastAsia" w:ascii="微软雅黑" w:hAnsi="微软雅黑" w:eastAsia="微软雅黑" w:cs="微软雅黑"/>
          <w:i w:val="0"/>
          <w:iCs w:val="0"/>
          <w:caps w:val="0"/>
          <w:color w:val="CC0000"/>
          <w:spacing w:val="0"/>
          <w:sz w:val="16"/>
          <w:szCs w:val="16"/>
        </w:rPr>
      </w:pPr>
      <w:r>
        <w:rPr>
          <w:rFonts w:hint="eastAsia" w:ascii="微软雅黑" w:hAnsi="微软雅黑" w:eastAsia="微软雅黑" w:cs="微软雅黑"/>
          <w:i w:val="0"/>
          <w:iCs w:val="0"/>
          <w:caps w:val="0"/>
          <w:color w:val="CC0000"/>
          <w:spacing w:val="0"/>
          <w:kern w:val="0"/>
          <w:sz w:val="16"/>
          <w:szCs w:val="16"/>
          <w:shd w:val="clear" w:fill="F5F5F5"/>
          <w:lang w:val="en-US" w:eastAsia="zh-CN" w:bidi="ar"/>
        </w:rPr>
        <w:t>发布日期：2023-04-14    作者：     点击：110</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ascii="仿宋" w:hAnsi="仿宋" w:eastAsia="仿宋" w:cs="仿宋"/>
          <w:i w:val="0"/>
          <w:iCs w:val="0"/>
          <w:caps w:val="0"/>
          <w:color w:val="666666"/>
          <w:spacing w:val="0"/>
          <w:sz w:val="22"/>
          <w:szCs w:val="22"/>
          <w:shd w:val="clear" w:fill="FFFFFF"/>
        </w:rPr>
        <w:t>各位考生：</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    我院定于2023年4月16日（周日）进行2023年硕士研究生招生考试二轮调剂复试，现将有关事项通知如下：</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Style w:val="6"/>
          <w:rFonts w:hint="eastAsia" w:ascii="仿宋" w:hAnsi="仿宋" w:eastAsia="仿宋" w:cs="仿宋"/>
          <w:i w:val="0"/>
          <w:iCs w:val="0"/>
          <w:caps w:val="0"/>
          <w:color w:val="666666"/>
          <w:spacing w:val="0"/>
          <w:sz w:val="22"/>
          <w:szCs w:val="22"/>
          <w:shd w:val="clear" w:fill="FFFFFF"/>
        </w:rPr>
        <w:t>一、复试名单</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获得二轮调剂复试资格的考生名单已在学院官网公布，请登录查看。</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hint="eastAsia" w:ascii="仿宋" w:hAnsi="仿宋" w:eastAsia="仿宋" w:cs="仿宋"/>
          <w:i w:val="0"/>
          <w:iCs w:val="0"/>
          <w:caps w:val="0"/>
          <w:color w:val="666666"/>
          <w:spacing w:val="0"/>
          <w:sz w:val="22"/>
          <w:szCs w:val="22"/>
          <w:shd w:val="clear" w:fill="FFFFFF"/>
        </w:rPr>
        <w:t>二、</w:t>
      </w:r>
      <w:r>
        <w:rPr>
          <w:rStyle w:val="6"/>
          <w:rFonts w:hint="eastAsia" w:ascii="仿宋" w:hAnsi="仿宋" w:eastAsia="仿宋" w:cs="仿宋"/>
          <w:i w:val="0"/>
          <w:iCs w:val="0"/>
          <w:caps w:val="0"/>
          <w:color w:val="666666"/>
          <w:spacing w:val="0"/>
          <w:sz w:val="22"/>
          <w:szCs w:val="22"/>
          <w:shd w:val="clear" w:fill="FFFFFF"/>
        </w:rPr>
        <w:t>复试安排</w:t>
      </w:r>
    </w:p>
    <w:tbl>
      <w:tblPr>
        <w:tblW w:w="797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761"/>
        <w:gridCol w:w="2274"/>
        <w:gridCol w:w="39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88" w:hRule="atLeast"/>
          <w:jc w:val="center"/>
        </w:trPr>
        <w:tc>
          <w:tcPr>
            <w:tcW w:w="1692"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color w:val="666666"/>
                <w:sz w:val="19"/>
                <w:szCs w:val="19"/>
              </w:rPr>
              <w:t>时间</w:t>
            </w:r>
          </w:p>
        </w:tc>
        <w:tc>
          <w:tcPr>
            <w:tcW w:w="2184"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color w:val="666666"/>
                <w:sz w:val="19"/>
                <w:szCs w:val="19"/>
              </w:rPr>
              <w:t>项目</w:t>
            </w:r>
          </w:p>
        </w:tc>
        <w:tc>
          <w:tcPr>
            <w:tcW w:w="3780" w:type="dxa"/>
            <w:tcBorders>
              <w:top w:val="single" w:color="auto" w:sz="4" w:space="0"/>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Style w:val="6"/>
                <w:color w:val="666666"/>
                <w:sz w:val="19"/>
                <w:szCs w:val="19"/>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72" w:hRule="atLeast"/>
          <w:jc w:val="center"/>
        </w:trPr>
        <w:tc>
          <w:tcPr>
            <w:tcW w:w="1692"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FF0000"/>
                <w:sz w:val="19"/>
                <w:szCs w:val="19"/>
              </w:rPr>
              <w:t>4月16日</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FF0000"/>
                <w:sz w:val="19"/>
                <w:szCs w:val="19"/>
              </w:rPr>
              <w:t>9：00-11:00</w:t>
            </w:r>
          </w:p>
        </w:tc>
        <w:tc>
          <w:tcPr>
            <w:tcW w:w="2184"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666666"/>
                <w:sz w:val="19"/>
                <w:szCs w:val="19"/>
              </w:rPr>
              <w:t>现场资格审核</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（材料清单详见附件1）</w:t>
            </w:r>
          </w:p>
        </w:tc>
        <w:tc>
          <w:tcPr>
            <w:tcW w:w="37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z w:val="19"/>
                <w:szCs w:val="19"/>
              </w:rPr>
              <w:t>海南医学院城西校区综合楼北楼412办公室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52" w:hRule="atLeast"/>
          <w:jc w:val="center"/>
        </w:trPr>
        <w:tc>
          <w:tcPr>
            <w:tcW w:w="1692"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FF0000"/>
                <w:sz w:val="19"/>
                <w:szCs w:val="19"/>
              </w:rPr>
              <w:t>4月16日</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FF0000"/>
                <w:sz w:val="19"/>
                <w:szCs w:val="19"/>
              </w:rPr>
              <w:t>14:30分开始</w:t>
            </w:r>
          </w:p>
        </w:tc>
        <w:tc>
          <w:tcPr>
            <w:tcW w:w="2184"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666666"/>
                <w:sz w:val="19"/>
                <w:szCs w:val="19"/>
              </w:rPr>
              <w:t>第二轮调剂考生复试</w:t>
            </w:r>
          </w:p>
        </w:tc>
        <w:tc>
          <w:tcPr>
            <w:tcW w:w="3780" w:type="dxa"/>
            <w:tcBorders>
              <w:top w:val="nil"/>
              <w:left w:val="single" w:color="auto" w:sz="4" w:space="0"/>
              <w:bottom w:val="single" w:color="auto" w:sz="4" w:space="0"/>
              <w:right w:val="single" w:color="auto" w:sz="4" w:space="0"/>
            </w:tcBorders>
            <w:shd w:val="clear"/>
            <w:tcMar>
              <w:top w:w="0" w:type="dxa"/>
              <w:left w:w="84" w:type="dxa"/>
              <w:bottom w:w="0" w:type="dxa"/>
              <w:right w:w="84" w:type="dxa"/>
            </w:tcMar>
            <w:vAlign w:val="center"/>
          </w:tcPr>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rFonts w:hint="eastAsia" w:ascii="宋体" w:hAnsi="宋体" w:eastAsia="宋体" w:cs="宋体"/>
                <w:color w:val="666666"/>
                <w:spacing w:val="0"/>
                <w:sz w:val="19"/>
                <w:szCs w:val="19"/>
                <w:shd w:val="clear" w:fill="FFFFFF"/>
              </w:rPr>
              <w:t>海南医学院城西校区</w:t>
            </w:r>
            <w:r>
              <w:rPr>
                <w:color w:val="666666"/>
                <w:sz w:val="19"/>
                <w:szCs w:val="19"/>
              </w:rPr>
              <w:t>综合楼北楼</w:t>
            </w:r>
          </w:p>
          <w:p>
            <w:pPr>
              <w:pStyle w:val="3"/>
              <w:keepNext w:val="0"/>
              <w:keepLines w:val="0"/>
              <w:widowControl/>
              <w:suppressLineNumbers w:val="0"/>
              <w:spacing w:before="180" w:beforeAutospacing="0" w:after="0" w:afterAutospacing="0" w:line="288" w:lineRule="atLeast"/>
              <w:ind w:left="0" w:right="0" w:firstLine="0"/>
              <w:jc w:val="center"/>
              <w:rPr>
                <w:color w:val="666666"/>
                <w:sz w:val="19"/>
                <w:szCs w:val="19"/>
              </w:rPr>
            </w:pPr>
            <w:r>
              <w:rPr>
                <w:color w:val="666666"/>
                <w:sz w:val="19"/>
                <w:szCs w:val="19"/>
              </w:rPr>
              <w:t>402、408（候考）</w:t>
            </w:r>
          </w:p>
        </w:tc>
      </w:tr>
    </w:tbl>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Style w:val="6"/>
          <w:rFonts w:hint="eastAsia" w:ascii="仿宋" w:hAnsi="仿宋" w:eastAsia="仿宋" w:cs="仿宋"/>
          <w:i w:val="0"/>
          <w:iCs w:val="0"/>
          <w:caps w:val="0"/>
          <w:color w:val="666666"/>
          <w:spacing w:val="0"/>
          <w:sz w:val="22"/>
          <w:szCs w:val="22"/>
          <w:shd w:val="clear" w:fill="FFFFFF"/>
        </w:rPr>
        <w:t>三、体检</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FF0000"/>
          <w:spacing w:val="0"/>
          <w:sz w:val="22"/>
          <w:szCs w:val="22"/>
          <w:shd w:val="clear" w:fill="FFFFFF"/>
        </w:rPr>
        <w:t>拟录取考生在结果公布后3个工作日内携身份证自行到海南省人民医院、海南医学院第一附属医院和海南医学院第二附属医院任意一家医院体检中心进行体检（报考临床学院、第一临床学院、第二临床学院的考生请至学院发布复试实施细则指定医院体检，体检表均已发布，请自行打印并粘贴照片携带）</w:t>
      </w:r>
      <w:r>
        <w:rPr>
          <w:rFonts w:hint="eastAsia" w:ascii="仿宋" w:hAnsi="仿宋" w:eastAsia="仿宋" w:cs="仿宋"/>
          <w:i w:val="0"/>
          <w:iCs w:val="0"/>
          <w:caps w:val="0"/>
          <w:color w:val="666666"/>
          <w:spacing w:val="0"/>
          <w:sz w:val="22"/>
          <w:szCs w:val="22"/>
          <w:shd w:val="clear" w:fill="FFFFFF"/>
        </w:rPr>
        <w:t>，体检结果由学校研究生处统一取回，作为入学体检报告结果。体检必检项目：</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（一）常规检查：色觉检查、身高、体重、血压、胸片；</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（二）化验检查：血常规、肝功能；</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其他项目以体检医院实际体检项目为准，学院不做要求。如不在指定医院体检，考生可至当地二级甲等及以上医院体检并将结果扫描件于拟录取结果公布后5个工作日内发送至学院邮箱，入学报到后至指定医院体检复查，（体检）复查不合格或发现弄虚作假行为的，取消（拟）录取资格。</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联系人：王老师</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邮 箱：</w:t>
      </w:r>
      <w:r>
        <w:rPr>
          <w:rFonts w:hint="eastAsia" w:ascii="微软雅黑" w:hAnsi="微软雅黑" w:eastAsia="微软雅黑" w:cs="微软雅黑"/>
          <w:i w:val="0"/>
          <w:iCs w:val="0"/>
          <w:caps w:val="0"/>
          <w:color w:val="666666"/>
          <w:spacing w:val="0"/>
          <w:sz w:val="19"/>
          <w:szCs w:val="19"/>
          <w:u w:val="none"/>
          <w:shd w:val="clear" w:fill="FFFFFF"/>
        </w:rPr>
        <w:fldChar w:fldCharType="begin"/>
      </w:r>
      <w:r>
        <w:rPr>
          <w:rFonts w:hint="eastAsia" w:ascii="微软雅黑" w:hAnsi="微软雅黑" w:eastAsia="微软雅黑" w:cs="微软雅黑"/>
          <w:i w:val="0"/>
          <w:iCs w:val="0"/>
          <w:caps w:val="0"/>
          <w:color w:val="666666"/>
          <w:spacing w:val="0"/>
          <w:sz w:val="19"/>
          <w:szCs w:val="19"/>
          <w:u w:val="none"/>
          <w:shd w:val="clear" w:fill="FFFFFF"/>
        </w:rPr>
        <w:instrText xml:space="preserve"> HYPERLINK "mailto:1355342892@qq.com" </w:instrText>
      </w:r>
      <w:r>
        <w:rPr>
          <w:rFonts w:hint="eastAsia" w:ascii="微软雅黑" w:hAnsi="微软雅黑" w:eastAsia="微软雅黑" w:cs="微软雅黑"/>
          <w:i w:val="0"/>
          <w:iCs w:val="0"/>
          <w:caps w:val="0"/>
          <w:color w:val="666666"/>
          <w:spacing w:val="0"/>
          <w:sz w:val="19"/>
          <w:szCs w:val="19"/>
          <w:u w:val="none"/>
          <w:shd w:val="clear" w:fill="FFFFFF"/>
        </w:rPr>
        <w:fldChar w:fldCharType="separate"/>
      </w:r>
      <w:r>
        <w:rPr>
          <w:rStyle w:val="7"/>
          <w:rFonts w:hint="eastAsia" w:ascii="仿宋" w:hAnsi="仿宋" w:eastAsia="仿宋" w:cs="仿宋"/>
          <w:i w:val="0"/>
          <w:iCs w:val="0"/>
          <w:caps w:val="0"/>
          <w:color w:val="0000FF"/>
          <w:spacing w:val="0"/>
          <w:sz w:val="22"/>
          <w:szCs w:val="22"/>
          <w:u w:val="single"/>
          <w:shd w:val="clear" w:fill="FFFFFF"/>
        </w:rPr>
        <w:t>1355342892@qq.com</w:t>
      </w:r>
      <w:r>
        <w:rPr>
          <w:rFonts w:hint="eastAsia" w:ascii="微软雅黑" w:hAnsi="微软雅黑" w:eastAsia="微软雅黑" w:cs="微软雅黑"/>
          <w:i w:val="0"/>
          <w:iCs w:val="0"/>
          <w:caps w:val="0"/>
          <w:color w:val="666666"/>
          <w:spacing w:val="0"/>
          <w:sz w:val="19"/>
          <w:szCs w:val="19"/>
          <w:u w:val="none"/>
          <w:shd w:val="clear" w:fill="FFFFFF"/>
        </w:rPr>
        <w:fldChar w:fldCharType="end"/>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r>
        <w:rPr>
          <w:rFonts w:hint="eastAsia" w:ascii="仿宋" w:hAnsi="仿宋" w:eastAsia="仿宋" w:cs="仿宋"/>
          <w:i w:val="0"/>
          <w:iCs w:val="0"/>
          <w:caps w:val="0"/>
          <w:color w:val="666666"/>
          <w:spacing w:val="0"/>
          <w:sz w:val="22"/>
          <w:szCs w:val="22"/>
          <w:shd w:val="clear" w:fill="FFFFFF"/>
        </w:rPr>
        <w:t>附件</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1.复试资格审查材料清单</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2.海南医学院研究生招生考试体检表</w:t>
      </w: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420"/>
        <w:jc w:val="left"/>
        <w:rPr>
          <w:color w:val="666666"/>
          <w:sz w:val="19"/>
          <w:szCs w:val="19"/>
        </w:rPr>
      </w:pPr>
    </w:p>
    <w:p>
      <w:pPr>
        <w:pStyle w:val="3"/>
        <w:keepNext w:val="0"/>
        <w:keepLines w:val="0"/>
        <w:widowControl/>
        <w:suppressLineNumbers w:val="0"/>
        <w:spacing w:before="180" w:beforeAutospacing="0" w:after="180" w:afterAutospacing="0" w:line="288" w:lineRule="atLeast"/>
        <w:ind w:left="0" w:right="0" w:firstLine="3132"/>
        <w:jc w:val="left"/>
        <w:rPr>
          <w:color w:val="666666"/>
          <w:sz w:val="19"/>
          <w:szCs w:val="19"/>
        </w:rPr>
      </w:pPr>
      <w:r>
        <w:rPr>
          <w:rFonts w:hint="eastAsia" w:ascii="仿宋" w:hAnsi="仿宋" w:eastAsia="仿宋" w:cs="仿宋"/>
          <w:i w:val="0"/>
          <w:iCs w:val="0"/>
          <w:caps w:val="0"/>
          <w:color w:val="666666"/>
          <w:spacing w:val="0"/>
          <w:sz w:val="22"/>
          <w:szCs w:val="22"/>
          <w:shd w:val="clear" w:fill="FFFFFF"/>
        </w:rPr>
        <w:t>海南学院基础医学与生命科学学院</w:t>
      </w:r>
    </w:p>
    <w:p>
      <w:pPr>
        <w:pStyle w:val="3"/>
        <w:keepNext w:val="0"/>
        <w:keepLines w:val="0"/>
        <w:widowControl/>
        <w:suppressLineNumbers w:val="0"/>
        <w:spacing w:before="180" w:beforeAutospacing="0" w:after="180" w:afterAutospacing="0" w:line="288" w:lineRule="atLeast"/>
        <w:ind w:left="0" w:right="0" w:firstLine="444"/>
        <w:jc w:val="left"/>
        <w:rPr>
          <w:color w:val="666666"/>
          <w:sz w:val="19"/>
          <w:szCs w:val="19"/>
        </w:rPr>
      </w:pPr>
      <w:r>
        <w:rPr>
          <w:rFonts w:hint="eastAsia" w:ascii="仿宋" w:hAnsi="仿宋" w:eastAsia="仿宋" w:cs="仿宋"/>
          <w:i w:val="0"/>
          <w:iCs w:val="0"/>
          <w:caps w:val="0"/>
          <w:color w:val="666666"/>
          <w:spacing w:val="0"/>
          <w:sz w:val="22"/>
          <w:szCs w:val="22"/>
          <w:shd w:val="clear" w:fill="FFFFFF"/>
        </w:rPr>
        <w:t>                                2023年4月14日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68D0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2023-05-14T06:07:28Z</dcterms:created>
  <dc:creator>DELL</dc:creator>
  <cp:lastModifiedBy>曾经的那个老吴</cp:lastModifiedBy>
  <dcterms:modified xsi:type="dcterms:W3CDTF">2023-05-14T06:07:29Z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A034B6769C504D718F87C3ACF988719E_12</vt:lpwstr>
  </property>
</Properties>
</file>