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FFF"/>
        <w:spacing w:before="0" w:beforeAutospacing="0" w:after="0" w:afterAutospacing="0" w:line="360" w:lineRule="atLeast"/>
        <w:ind w:left="0" w:right="0" w:firstLine="350"/>
        <w:jc w:val="center"/>
        <w:rPr>
          <w:rFonts w:hint="eastAsia" w:ascii="Arial" w:hAnsi="Arial" w:cs="Arial"/>
          <w:b/>
          <w:bCs/>
          <w:i w:val="0"/>
          <w:iCs w:val="0"/>
          <w:caps w:val="0"/>
          <w:color w:val="03538D"/>
          <w:spacing w:val="0"/>
          <w:sz w:val="36"/>
          <w:szCs w:val="36"/>
        </w:rPr>
      </w:pPr>
      <w:bookmarkStart w:id="0" w:name="_GoBack"/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03538D"/>
          <w:spacing w:val="0"/>
          <w:kern w:val="0"/>
          <w:sz w:val="36"/>
          <w:szCs w:val="36"/>
          <w:bdr w:val="none" w:color="auto" w:sz="0" w:space="0"/>
          <w:shd w:val="clear" w:fill="FAFFFF"/>
          <w:lang w:val="en-US" w:eastAsia="zh-CN" w:bidi="ar"/>
        </w:rPr>
        <w:t>海南大学音乐与舞蹈学院2023年硕士研究生招生复试考生名单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FFF"/>
        <w:spacing w:before="0" w:beforeAutospacing="0" w:after="0" w:afterAutospacing="0"/>
        <w:ind w:left="0" w:right="0" w:firstLine="500"/>
        <w:jc w:val="center"/>
        <w:rPr>
          <w:rFonts w:hint="default" w:ascii="Arial" w:hAnsi="Arial" w:cs="Arial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AFFFF"/>
          <w:lang w:val="en-US" w:eastAsia="zh-CN" w:bidi="ar"/>
        </w:rPr>
        <w:t>2023年03月27日 15:26 　点击：2985</w:t>
      </w:r>
    </w:p>
    <w:tbl>
      <w:tblPr>
        <w:tblW w:w="14697" w:type="dxa"/>
        <w:tblInd w:w="0" w:type="dxa"/>
        <w:tblBorders>
          <w:top w:val="none" w:color="auto" w:sz="0" w:space="0"/>
          <w:left w:val="single" w:color="BBBBBB" w:sz="4" w:space="0"/>
          <w:bottom w:val="single" w:color="BBBBBB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1066"/>
        <w:gridCol w:w="1760"/>
        <w:gridCol w:w="880"/>
        <w:gridCol w:w="1680"/>
        <w:gridCol w:w="1420"/>
        <w:gridCol w:w="1010"/>
        <w:gridCol w:w="990"/>
        <w:gridCol w:w="590"/>
        <w:gridCol w:w="790"/>
        <w:gridCol w:w="880"/>
        <w:gridCol w:w="640"/>
        <w:gridCol w:w="590"/>
        <w:gridCol w:w="1211"/>
        <w:gridCol w:w="437"/>
      </w:tblGrid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697" w:type="dxa"/>
            <w:gridSpan w:val="15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2023年硕士研究生招生 复试考生名单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6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142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101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报考方向代码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报考方向名称</w:t>
            </w:r>
          </w:p>
        </w:tc>
        <w:tc>
          <w:tcPr>
            <w:tcW w:w="349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2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43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42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6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5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3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王琪棋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105893030017498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阳佳媚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105893030017496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民族音乐学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民族音乐学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李欣益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105893030017484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徐伊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105893030017488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贾鑫烨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105893030017501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李露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民族音乐学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民族音乐学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王安庆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105893030017656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凌丹亚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齐原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(单簧管)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(单簧管)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陈丽丹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105893030017681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曾凡女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105893030017600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李国彬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谢圣汶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105893030017539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合唱指挥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合唱指挥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谢臻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105893030017569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李佳怡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王捷敏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张若熙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105893030017658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张梦颖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张潇予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105893030017635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(小提琴)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(小提琴)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王玉忠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黄万炜豪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105893030017579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谷小辉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宫瑞泽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云一鹤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向涌升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105893030017693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作曲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作曲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邓嘉美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陈晅莛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105893030017578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胡若梅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夏方舟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金柔言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105893030017598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隆晓瑞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丁婉滢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105893030017636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钢琴艺术指导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钢琴艺术指导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韩莹瑾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105893030017621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钢琴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周雯婷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105893030017581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器乐 (古筝)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初熙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105893030017653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声乐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齐谣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105893030017604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任淑月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105893030017613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李雨凡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105893030017532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陈欣子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105893030017642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同等学历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王培运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105893030017549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同等学历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刘哲玮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105893030017606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音乐艺术管理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苏国平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left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105893030017495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中国音乐史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textAlignment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退役大学生士兵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single" w:color="BBBBBB" w:sz="4" w:space="0"/>
            <w:bottom w:val="single" w:color="BBBBBB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 w:firstLine="0"/>
              <w:jc w:val="center"/>
              <w:rPr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240"/>
        <w:jc w:val="left"/>
        <w:rPr>
          <w:i w:val="0"/>
          <w:iCs w:val="0"/>
          <w:sz w:val="21"/>
          <w:szCs w:val="21"/>
        </w:rPr>
      </w:pPr>
      <w:r>
        <w:rPr>
          <w:rFonts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A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6B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2023-04-12T14:33:53Z</dcterms:created>
  <dc:creator>Administrator</dc:creator>
  <cp:lastModifiedBy>王英</cp:lastModifiedBy>
  <dcterms:modified xsi:type="dcterms:W3CDTF">2023-04-12T14:34:09Z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05B4D30CD7BB45E7ADECA9241C95CB0A</vt:lpwstr>
  </property>
</Properties>
</file>