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D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7FDFF"/>
        </w:rPr>
        <w:t>2023年湖北省妇幼保健院硕士研究生调剂复试成绩公示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DFF"/>
        <w:spacing w:before="0" w:beforeAutospacing="0" w:after="0" w:afterAutospacing="0"/>
        <w:ind w:left="0" w:right="0" w:firstLine="0"/>
        <w:jc w:val="center"/>
        <w:rPr>
          <w:rFonts w:ascii="Tahoma" w:hAnsi="Tahoma" w:eastAsia="Tahoma" w:cs="Tahoma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7FDFF"/>
          <w:lang w:val="en-US" w:eastAsia="zh-CN" w:bidi="ar"/>
        </w:rPr>
        <w:t>2023-04-20 17:02:59  点击：[</w:t>
      </w:r>
      <w:r>
        <w:rPr>
          <w:rFonts w:hint="default" w:ascii="Tahoma" w:hAnsi="Tahoma" w:eastAsia="Tahoma" w:cs="Tahoma"/>
          <w:i w:val="0"/>
          <w:iCs w:val="0"/>
          <w:caps w:val="0"/>
          <w:color w:val="787878"/>
          <w:spacing w:val="0"/>
          <w:kern w:val="0"/>
          <w:sz w:val="12"/>
          <w:szCs w:val="12"/>
          <w:bdr w:val="none" w:color="auto" w:sz="0" w:space="0"/>
          <w:shd w:val="clear" w:fill="F7FDFF"/>
          <w:lang w:val="en-US" w:eastAsia="zh-CN" w:bidi="ar"/>
        </w:rPr>
        <w:t>931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7FDFF"/>
          <w:lang w:val="en-US" w:eastAsia="zh-CN" w:bidi="ar"/>
        </w:rPr>
        <w:t>]</w:t>
      </w:r>
    </w:p>
    <w:p>
      <w:pPr>
        <w:keepNext w:val="0"/>
        <w:keepLines w:val="0"/>
        <w:widowControl/>
        <w:suppressLineNumbers w:val="0"/>
        <w:shd w:val="clear" w:fill="F7FDFF"/>
        <w:ind w:left="0" w:firstLine="0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ascii="Tahoma" w:hAnsi="Tahoma" w:eastAsia="Tahoma" w:cs="Tahoma"/>
          <w:i w:val="0"/>
          <w:iCs w:val="0"/>
          <w:caps w:val="0"/>
          <w:color w:val="333333"/>
          <w:spacing w:val="0"/>
          <w:sz w:val="12"/>
          <w:szCs w:val="12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0" w:lineRule="atLeast"/>
        <w:ind w:left="0" w:right="0" w:firstLine="400"/>
        <w:rPr>
          <w:rFonts w:ascii="Tahoma" w:hAnsi="Tahoma" w:eastAsia="Tahoma" w:cs="Tahoma"/>
          <w:color w:val="333333"/>
          <w:sz w:val="12"/>
          <w:szCs w:val="12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7FDFF"/>
        </w:rPr>
        <w:t>根据《湖北中医药大学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7FDFF"/>
        </w:rPr>
        <w:t>2023年硕士研究生复试工作方案》、《关于做好2023年硕士研究生复试工作的通知》文件要求，我院于2023年4月20日组织了中西医结合临床调剂复试工作，现将复试成绩公示。</w:t>
      </w:r>
    </w:p>
    <w:tbl>
      <w:tblPr>
        <w:tblW w:w="604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3"/>
        <w:gridCol w:w="461"/>
        <w:gridCol w:w="641"/>
        <w:gridCol w:w="430"/>
        <w:gridCol w:w="441"/>
        <w:gridCol w:w="665"/>
        <w:gridCol w:w="889"/>
        <w:gridCol w:w="777"/>
        <w:gridCol w:w="637"/>
        <w:gridCol w:w="68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考生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编号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初试</w:t>
            </w: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实践考核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笔试</w:t>
            </w: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外语成绩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综合素质成绩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Style w:val="7"/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复试总成绩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邓莎莎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104123105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701257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26.6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24.6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34.2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85.4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362.8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袁姚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104873000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106273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26.8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26.4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36.2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89.4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谢朋飞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104713857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072324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16.8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18.4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25.6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60.8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李夏云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104123105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707218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23.4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31.4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78.8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354.4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黄柏慧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105413431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100464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22.2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77.2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351.8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董泳琪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106323105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709028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27.8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38.4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94.2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388.2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贾紫威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102283000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002500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23.8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24.2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31.6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79.6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359.6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邓强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106623000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004359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24.8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25.8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85.6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368.6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申琰柯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106333105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700249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张蒙雨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102283000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002301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吴琳玲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103933215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707016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龚梦遥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103443000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003622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sz w:val="13"/>
                <w:szCs w:val="13"/>
                <w:bdr w:val="none" w:color="auto" w:sz="0" w:space="0"/>
              </w:rPr>
              <w:t>叶心怡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105723202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left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0"/>
                <w:szCs w:val="10"/>
                <w:bdr w:val="none" w:color="auto" w:sz="0" w:space="0"/>
              </w:rPr>
              <w:t>303320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default" w:ascii="Arial" w:hAnsi="Arial" w:eastAsia="Tahoma" w:cs="Arial"/>
                <w:color w:val="333333"/>
                <w:sz w:val="13"/>
                <w:szCs w:val="13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500" w:lineRule="atLeast"/>
              <w:ind w:left="0" w:right="0"/>
              <w:rPr>
                <w:rFonts w:hint="default" w:ascii="Tahoma" w:hAnsi="Tahoma" w:eastAsia="Tahoma" w:cs="Tahoma"/>
                <w:color w:val="333333"/>
                <w:sz w:val="12"/>
                <w:szCs w:val="12"/>
              </w:rPr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说明：总成绩=初试总成绩（满分500分）×60%+复试总成绩（满分100分）×5×40%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500" w:lineRule="atLeast"/>
        <w:ind w:left="0" w:right="0" w:firstLine="400"/>
        <w:rPr>
          <w:rFonts w:hint="default" w:ascii="Tahoma" w:hAnsi="Tahoma" w:eastAsia="Tahoma" w:cs="Tahoma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7FDFF"/>
        </w:rPr>
        <w:t>公示期3天，考生如有异议，请于公示期内前联系我院。联系人：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7FDFF"/>
        </w:rPr>
        <w:t>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7FDFF"/>
        </w:rPr>
        <w:t>老师 ，联系电话：027-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7FDFF"/>
        </w:rPr>
        <w:t>87169280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500" w:lineRule="atLeast"/>
        <w:ind w:left="0" w:right="0" w:firstLine="3100"/>
        <w:rPr>
          <w:rFonts w:hint="default" w:ascii="Tahoma" w:hAnsi="Tahoma" w:eastAsia="Tahoma" w:cs="Tahoma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7FDFF"/>
        </w:rPr>
        <w:t>湖北省妇幼保健院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500" w:lineRule="atLeast"/>
        <w:ind w:left="0" w:right="0"/>
        <w:rPr>
          <w:rFonts w:hint="default" w:ascii="Tahoma" w:hAnsi="Tahoma" w:eastAsia="Tahoma" w:cs="Tahoma"/>
          <w:color w:val="333333"/>
          <w:sz w:val="12"/>
          <w:szCs w:val="1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7FDFF"/>
        </w:rPr>
        <w:t>                                  2023年4月20日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DC9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2023-04-21T11:32:41Z</dcterms:created>
  <dc:creator>DELL</dc:creator>
  <cp:lastModifiedBy>WPS_1661830351</cp:lastModifiedBy>
  <dcterms:modified xsi:type="dcterms:W3CDTF">2023-04-21T11:32:53Z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B08F030050B54C58AB17E3D4A1C2CA66_12</vt:lpwstr>
  </property>
</Properties>
</file>