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color w:val="222222"/>
          <w:sz w:val="20"/>
          <w:szCs w:val="20"/>
        </w:rPr>
      </w:pPr>
      <w:r>
        <w:rPr>
          <w:rFonts w:ascii="宋体" w:hAnsi="宋体" w:eastAsia="宋体" w:cs="宋体"/>
          <w:color w:val="222222"/>
          <w:kern w:val="0"/>
          <w:sz w:val="20"/>
          <w:szCs w:val="20"/>
          <w:bdr w:val="none" w:color="auto" w:sz="0" w:space="0"/>
          <w:lang w:val="en-US" w:eastAsia="zh-CN" w:bidi="ar"/>
        </w:rPr>
        <w:t>湖北大学法学院2023年硕士研究生调剂公告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200" w:afterAutospacing="0" w:line="400" w:lineRule="atLeast"/>
        <w:ind w:left="0" w:right="0"/>
        <w:jc w:val="center"/>
        <w:rPr>
          <w:sz w:val="14"/>
          <w:szCs w:val="14"/>
        </w:rPr>
      </w:pPr>
      <w:r>
        <w:rPr>
          <w:rFonts w:ascii="宋体" w:hAnsi="宋体" w:eastAsia="宋体" w:cs="宋体"/>
          <w:kern w:val="0"/>
          <w:sz w:val="14"/>
          <w:szCs w:val="14"/>
          <w:bdr w:val="none" w:color="auto" w:sz="0" w:space="0"/>
          <w:lang w:val="en-US" w:eastAsia="zh-CN" w:bidi="ar"/>
        </w:rPr>
        <w:t>作者：法学院研究生办公室发布日期：2023-04-04点击数：2093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0" w:afterAutospacing="0" w:line="315" w:lineRule="atLeast"/>
        <w:ind w:left="0" w:right="0" w:firstLine="420"/>
        <w:rPr>
          <w:rFonts w:hint="eastAsia" w:ascii="Arial" w:hAnsi="Arial" w:cs="Arial"/>
          <w:color w:val="333333"/>
          <w:sz w:val="16"/>
          <w:szCs w:val="16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shd w:val="clear" w:fill="FFFFFF"/>
        </w:rPr>
        <w:t>根据2023年研究生招生计划和一志愿复试情况，我院可接收考生调剂申请。相关情况如下：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0" w:afterAutospacing="0" w:line="315" w:lineRule="atLeast"/>
        <w:ind w:left="0" w:right="0" w:firstLine="280"/>
        <w:rPr>
          <w:rFonts w:hint="default" w:ascii="Arial" w:hAnsi="Arial" w:cs="Arial"/>
          <w:color w:val="333333"/>
          <w:sz w:val="16"/>
          <w:szCs w:val="16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shd w:val="clear" w:fill="FFFFFF"/>
        </w:rPr>
        <w:t>一、接收调剂的专业及人数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0" w:afterAutospacing="0" w:line="315" w:lineRule="atLeast"/>
        <w:ind w:left="0" w:right="0" w:firstLine="280"/>
        <w:rPr>
          <w:rFonts w:hint="default" w:ascii="Arial" w:hAnsi="Arial" w:cs="Arial"/>
          <w:color w:val="333333"/>
          <w:sz w:val="16"/>
          <w:szCs w:val="16"/>
        </w:rPr>
      </w:pPr>
    </w:p>
    <w:tbl>
      <w:tblPr>
        <w:tblW w:w="0" w:type="auto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50"/>
        <w:gridCol w:w="880"/>
        <w:gridCol w:w="1540"/>
        <w:gridCol w:w="1530"/>
        <w:gridCol w:w="950"/>
        <w:gridCol w:w="11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序号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代码</w:t>
            </w:r>
          </w:p>
        </w:tc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专业名称</w:t>
            </w: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类别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学制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拟调剂人数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9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1</w:t>
            </w:r>
          </w:p>
        </w:tc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035102</w:t>
            </w:r>
          </w:p>
        </w:tc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法律（法学）</w:t>
            </w:r>
          </w:p>
        </w:tc>
        <w:tc>
          <w:tcPr>
            <w:tcW w:w="15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全日制</w:t>
            </w:r>
          </w:p>
        </w:tc>
        <w:tc>
          <w:tcPr>
            <w:tcW w:w="9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3</w:t>
            </w:r>
          </w:p>
        </w:tc>
        <w:tc>
          <w:tcPr>
            <w:tcW w:w="10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27（含一名少骨计划）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0" w:afterAutospacing="0" w:line="300" w:lineRule="atLeast"/>
        <w:ind w:left="0" w:right="0" w:firstLine="420"/>
        <w:jc w:val="both"/>
        <w:rPr>
          <w:rFonts w:hint="default" w:ascii="Arial" w:hAnsi="Arial" w:cs="Arial"/>
          <w:color w:val="333333"/>
          <w:sz w:val="16"/>
          <w:szCs w:val="16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0" w:afterAutospacing="0" w:line="315" w:lineRule="atLeast"/>
        <w:ind w:left="0" w:right="0" w:firstLine="280"/>
        <w:jc w:val="both"/>
        <w:rPr>
          <w:rFonts w:hint="default" w:ascii="Arial" w:hAnsi="Arial" w:cs="Arial"/>
          <w:color w:val="333333"/>
          <w:sz w:val="16"/>
          <w:szCs w:val="16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shd w:val="clear" w:fill="FFFFFF"/>
        </w:rPr>
        <w:t>二、基本要求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0" w:afterAutospacing="0" w:line="315" w:lineRule="atLeast"/>
        <w:ind w:left="0" w:right="0" w:firstLine="280"/>
        <w:jc w:val="both"/>
        <w:rPr>
          <w:rFonts w:hint="default" w:ascii="Arial" w:hAnsi="Arial" w:cs="Arial"/>
          <w:color w:val="333333"/>
          <w:sz w:val="16"/>
          <w:szCs w:val="16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shd w:val="clear" w:fill="FFFFFF"/>
        </w:rPr>
        <w:t>1.初试成绩（含单科及总分）须达到调入专业所属学科门类一区国家线；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0" w:afterAutospacing="0" w:line="315" w:lineRule="atLeast"/>
        <w:ind w:left="0" w:right="0" w:firstLine="280"/>
        <w:jc w:val="both"/>
        <w:rPr>
          <w:rFonts w:hint="default" w:ascii="Arial" w:hAnsi="Arial" w:cs="Arial"/>
          <w:color w:val="333333"/>
          <w:sz w:val="16"/>
          <w:szCs w:val="16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shd w:val="clear" w:fill="FFFFFF"/>
        </w:rPr>
        <w:t>2.考生调入专业应为法律硕士类，不接受法学硕士调入法律硕士；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0" w:afterAutospacing="0" w:line="315" w:lineRule="atLeast"/>
        <w:ind w:left="0" w:right="0" w:firstLine="280"/>
        <w:jc w:val="both"/>
        <w:rPr>
          <w:rFonts w:hint="default" w:ascii="Arial" w:hAnsi="Arial" w:cs="Arial"/>
          <w:color w:val="333333"/>
          <w:sz w:val="16"/>
          <w:szCs w:val="16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shd w:val="clear" w:fill="FFFFFF"/>
        </w:rPr>
        <w:t>3.实际接受调剂分数线将于调剂系统正式开放后公布。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0" w:afterAutospacing="0" w:line="315" w:lineRule="atLeast"/>
        <w:ind w:left="0" w:right="0" w:firstLine="280"/>
        <w:jc w:val="both"/>
        <w:rPr>
          <w:rFonts w:hint="default" w:ascii="Arial" w:hAnsi="Arial" w:cs="Arial"/>
          <w:color w:val="333333"/>
          <w:sz w:val="16"/>
          <w:szCs w:val="16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0" w:afterAutospacing="0" w:line="315" w:lineRule="atLeast"/>
        <w:ind w:left="0" w:right="0" w:firstLine="280"/>
        <w:jc w:val="both"/>
        <w:rPr>
          <w:rFonts w:hint="default" w:ascii="Arial" w:hAnsi="Arial" w:cs="Arial"/>
          <w:color w:val="333333"/>
          <w:sz w:val="16"/>
          <w:szCs w:val="16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shd w:val="clear" w:fill="FFFFFF"/>
        </w:rPr>
        <w:t>三、复试报道、资格审查及复试时间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0" w:afterAutospacing="0" w:line="315" w:lineRule="atLeast"/>
        <w:ind w:left="0" w:right="0" w:firstLine="280"/>
        <w:jc w:val="both"/>
        <w:rPr>
          <w:rFonts w:hint="default" w:ascii="Arial" w:hAnsi="Arial" w:cs="Arial"/>
          <w:color w:val="333333"/>
          <w:sz w:val="16"/>
          <w:szCs w:val="16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shd w:val="clear" w:fill="FFFFFF"/>
        </w:rPr>
        <w:t>1.报道及资格审查时间：4月7日 14:00-18:00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0" w:afterAutospacing="0" w:line="315" w:lineRule="atLeast"/>
        <w:ind w:left="0" w:right="0" w:firstLine="280"/>
        <w:jc w:val="both"/>
        <w:rPr>
          <w:rFonts w:hint="default" w:ascii="Arial" w:hAnsi="Arial" w:cs="Arial"/>
          <w:color w:val="333333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shd w:val="clear" w:fill="FFFFFF"/>
        </w:rPr>
        <w:t> 报道地点：湖北大学法学院三楼会议室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0" w:afterAutospacing="0" w:line="315" w:lineRule="atLeast"/>
        <w:ind w:left="0" w:right="0" w:firstLine="280"/>
        <w:jc w:val="both"/>
        <w:rPr>
          <w:rFonts w:hint="default" w:ascii="Arial" w:hAnsi="Arial" w:cs="Arial"/>
          <w:color w:val="333333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shd w:val="clear" w:fill="FFFFFF"/>
        </w:rPr>
        <w:t>2.笔试时间：4月8日 14:30-16:30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0" w:afterAutospacing="0" w:line="315" w:lineRule="atLeast"/>
        <w:ind w:left="0" w:right="0" w:firstLine="280"/>
        <w:jc w:val="both"/>
        <w:rPr>
          <w:rFonts w:hint="default" w:ascii="Arial" w:hAnsi="Arial" w:cs="Arial"/>
          <w:color w:val="333333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shd w:val="clear" w:fill="FFFFFF"/>
        </w:rPr>
        <w:t> 面试时间：4月9日 8:30-13:00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0" w:afterAutospacing="0" w:line="315" w:lineRule="atLeast"/>
        <w:ind w:left="0" w:right="0" w:firstLine="280"/>
        <w:jc w:val="both"/>
        <w:rPr>
          <w:rFonts w:hint="default" w:ascii="Arial" w:hAnsi="Arial" w:cs="Arial"/>
          <w:color w:val="333333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shd w:val="clear" w:fill="FFFFFF"/>
        </w:rPr>
        <w:t> 笔试及面试具体地点可在现场报道时查询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0" w:afterAutospacing="0" w:line="315" w:lineRule="atLeast"/>
        <w:ind w:left="0" w:right="0" w:firstLine="280"/>
        <w:jc w:val="both"/>
        <w:rPr>
          <w:rFonts w:hint="default" w:ascii="Arial" w:hAnsi="Arial" w:cs="Arial"/>
          <w:color w:val="333333"/>
          <w:sz w:val="16"/>
          <w:szCs w:val="16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0" w:afterAutospacing="0" w:line="315" w:lineRule="atLeast"/>
        <w:ind w:left="0" w:right="0" w:firstLine="280"/>
        <w:jc w:val="both"/>
        <w:rPr>
          <w:rFonts w:hint="default" w:ascii="Arial" w:hAnsi="Arial" w:cs="Arial"/>
          <w:color w:val="333333"/>
          <w:sz w:val="16"/>
          <w:szCs w:val="16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shd w:val="clear" w:fill="FFFFFF"/>
        </w:rPr>
        <w:t>四、复试细则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0" w:afterAutospacing="0" w:line="315" w:lineRule="atLeast"/>
        <w:ind w:left="0" w:right="0" w:firstLine="280"/>
        <w:rPr>
          <w:rFonts w:hint="default" w:ascii="Arial" w:hAnsi="Arial" w:cs="Arial"/>
          <w:color w:val="333333"/>
          <w:sz w:val="16"/>
          <w:szCs w:val="16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shd w:val="clear" w:fill="FFFFFF"/>
        </w:rPr>
        <w:t>详见</w:t>
      </w:r>
      <w:r>
        <w:rPr>
          <w:rFonts w:hint="default" w:ascii="Arial" w:hAnsi="Arial" w:cs="Arial"/>
          <w:color w:val="333333"/>
          <w:sz w:val="16"/>
          <w:szCs w:val="16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cs="Arial"/>
          <w:color w:val="333333"/>
          <w:sz w:val="16"/>
          <w:szCs w:val="16"/>
          <w:u w:val="none"/>
          <w:bdr w:val="none" w:color="auto" w:sz="0" w:space="0"/>
          <w:shd w:val="clear" w:fill="FFFFFF"/>
        </w:rPr>
        <w:instrText xml:space="preserve"> HYPERLINK "http://law.hubu.edu.cn/content.jsp?urltype=news.NewsContentUrl&amp;wbtreeid=1016&amp;wbnewsid=4138" \t "http://law.hubu.edu.cn/info/1016/_self" </w:instrText>
      </w:r>
      <w:r>
        <w:rPr>
          <w:rFonts w:hint="default" w:ascii="Arial" w:hAnsi="Arial" w:cs="Arial"/>
          <w:color w:val="333333"/>
          <w:sz w:val="16"/>
          <w:szCs w:val="16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5"/>
          <w:rFonts w:hint="default" w:ascii="Arial" w:hAnsi="Arial" w:cs="Arial"/>
          <w:color w:val="333333"/>
          <w:sz w:val="16"/>
          <w:szCs w:val="16"/>
          <w:u w:val="none"/>
          <w:bdr w:val="none" w:color="auto" w:sz="0" w:space="0"/>
          <w:shd w:val="clear" w:fill="FFFFFF"/>
        </w:rPr>
        <w:t>湖北大学法学院2023年硕士研究生复试录取实施细则</w:t>
      </w:r>
      <w:r>
        <w:rPr>
          <w:rFonts w:hint="default" w:ascii="Arial" w:hAnsi="Arial" w:cs="Arial"/>
          <w:color w:val="333333"/>
          <w:sz w:val="16"/>
          <w:szCs w:val="16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宋体" w:hAnsi="宋体" w:eastAsia="宋体" w:cs="宋体"/>
          <w:color w:val="000000"/>
          <w:sz w:val="16"/>
          <w:szCs w:val="16"/>
          <w:bdr w:val="none" w:color="auto" w:sz="0" w:space="0"/>
          <w:shd w:val="clear" w:fill="FFFFFF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0" w:afterAutospacing="0" w:line="300" w:lineRule="atLeast"/>
        <w:ind w:left="0" w:right="0" w:firstLine="280"/>
        <w:rPr>
          <w:rFonts w:hint="default" w:ascii="Arial" w:hAnsi="Arial" w:cs="Arial"/>
          <w:color w:val="333333"/>
          <w:sz w:val="16"/>
          <w:szCs w:val="16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0" w:afterAutospacing="0" w:line="315" w:lineRule="atLeast"/>
        <w:ind w:left="0" w:right="0" w:firstLine="280"/>
        <w:rPr>
          <w:rFonts w:hint="default" w:ascii="Arial" w:hAnsi="Arial" w:cs="Arial"/>
          <w:color w:val="333333"/>
          <w:sz w:val="16"/>
          <w:szCs w:val="16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shd w:val="clear" w:fill="FFFFFF"/>
        </w:rPr>
        <w:t>五、申请办法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0" w:afterAutospacing="0" w:line="315" w:lineRule="atLeast"/>
        <w:ind w:left="0" w:right="0" w:firstLine="280"/>
        <w:rPr>
          <w:rFonts w:hint="default" w:ascii="Arial" w:hAnsi="Arial" w:cs="Arial"/>
          <w:color w:val="333333"/>
          <w:sz w:val="16"/>
          <w:szCs w:val="16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shd w:val="clear" w:fill="FFFFFF"/>
        </w:rPr>
        <w:t>符合调剂并且有调剂意向的考生，请登录</w:t>
      </w:r>
      <w:r>
        <w:rPr>
          <w:rFonts w:hint="eastAsia" w:ascii="宋体" w:hAnsi="宋体" w:eastAsia="宋体" w:cs="宋体"/>
          <w:color w:val="000000"/>
          <w:sz w:val="16"/>
          <w:szCs w:val="16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宋体" w:hAnsi="宋体" w:eastAsia="宋体" w:cs="宋体"/>
          <w:color w:val="000000"/>
          <w:sz w:val="16"/>
          <w:szCs w:val="16"/>
          <w:u w:val="none"/>
          <w:bdr w:val="none" w:color="auto" w:sz="0" w:space="0"/>
          <w:shd w:val="clear" w:fill="FFFFFF"/>
        </w:rPr>
        <w:instrText xml:space="preserve"> HYPERLINK "https://yz.chsi.com.cn/yztj/" \t "http://law.hubu.edu.cn/info/1016/_self" </w:instrText>
      </w:r>
      <w:r>
        <w:rPr>
          <w:rFonts w:hint="eastAsia" w:ascii="宋体" w:hAnsi="宋体" w:eastAsia="宋体" w:cs="宋体"/>
          <w:color w:val="000000"/>
          <w:sz w:val="16"/>
          <w:szCs w:val="16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5"/>
          <w:rFonts w:hint="eastAsia" w:ascii="宋体" w:hAnsi="宋体" w:eastAsia="宋体" w:cs="宋体"/>
          <w:color w:val="000000"/>
          <w:sz w:val="16"/>
          <w:szCs w:val="16"/>
          <w:u w:val="none"/>
          <w:bdr w:val="none" w:color="auto" w:sz="0" w:space="0"/>
          <w:shd w:val="clear" w:fill="FFFFFF"/>
        </w:rPr>
        <w:t>2023年全国硕士研究生招生网上调剂意向采集系统</w:t>
      </w:r>
      <w:r>
        <w:rPr>
          <w:rFonts w:hint="eastAsia" w:ascii="宋体" w:hAnsi="宋体" w:eastAsia="宋体" w:cs="宋体"/>
          <w:color w:val="000000"/>
          <w:sz w:val="16"/>
          <w:szCs w:val="16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宋体" w:hAnsi="宋体" w:eastAsia="宋体" w:cs="宋体"/>
          <w:color w:val="000000"/>
          <w:sz w:val="16"/>
          <w:szCs w:val="16"/>
          <w:bdr w:val="none" w:color="auto" w:sz="0" w:space="0"/>
          <w:shd w:val="clear" w:fill="FFFFFF"/>
        </w:rPr>
        <w:t>，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shd w:val="clear" w:fill="FFFFFF"/>
        </w:rPr>
        <w:t>提前做好调剂准备。2023年全国硕士研究生招生调剂服务将于4月6日开通。系统开通后，学院将根据学校的安排开展调剂工作。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0" w:afterAutospacing="0" w:line="300" w:lineRule="atLeast"/>
        <w:ind w:left="0" w:right="0" w:firstLine="280"/>
        <w:rPr>
          <w:rFonts w:hint="default" w:ascii="Arial" w:hAnsi="Arial" w:cs="Arial"/>
          <w:color w:val="333333"/>
          <w:sz w:val="16"/>
          <w:szCs w:val="16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0" w:afterAutospacing="0" w:line="315" w:lineRule="atLeast"/>
        <w:ind w:left="0" w:right="0" w:firstLine="280"/>
        <w:rPr>
          <w:rFonts w:hint="default" w:ascii="Arial" w:hAnsi="Arial" w:cs="Arial"/>
          <w:color w:val="333333"/>
          <w:sz w:val="16"/>
          <w:szCs w:val="16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shd w:val="clear" w:fill="FFFFFF"/>
        </w:rPr>
        <w:t>六、相关说明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0" w:afterAutospacing="0" w:line="315" w:lineRule="atLeast"/>
        <w:ind w:left="0" w:right="0" w:firstLine="280"/>
        <w:rPr>
          <w:rFonts w:hint="default" w:ascii="Arial" w:hAnsi="Arial" w:cs="Arial"/>
          <w:color w:val="333333"/>
          <w:sz w:val="16"/>
          <w:szCs w:val="16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shd w:val="clear" w:fill="FFFFFF"/>
        </w:rPr>
        <w:t>实际调剂工作以研招网调剂系统相关规定为准。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0" w:afterAutospacing="0" w:line="300" w:lineRule="atLeast"/>
        <w:ind w:left="0" w:right="0" w:firstLine="280"/>
        <w:rPr>
          <w:rFonts w:hint="default" w:ascii="Arial" w:hAnsi="Arial" w:cs="Arial"/>
          <w:color w:val="333333"/>
          <w:sz w:val="16"/>
          <w:szCs w:val="16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0" w:afterAutospacing="0" w:line="315" w:lineRule="atLeast"/>
        <w:ind w:left="0" w:right="0" w:firstLine="280"/>
        <w:rPr>
          <w:rFonts w:hint="default" w:ascii="Arial" w:hAnsi="Arial" w:cs="Arial"/>
          <w:color w:val="333333"/>
          <w:sz w:val="16"/>
          <w:szCs w:val="16"/>
        </w:rPr>
      </w:pP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  <w:shd w:val="clear" w:fill="FFFFFF"/>
        </w:rPr>
        <w:t>若有疑问，请电话咨询027-88660438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0" w:afterAutospacing="0" w:line="300" w:lineRule="atLeast"/>
        <w:ind w:left="0" w:right="0" w:firstLine="420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689C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2023-04-14T13:52:09Z</dcterms:created>
  <dc:creator>DELL</dc:creator>
  <cp:lastModifiedBy>WPS_1661830351</cp:lastModifiedBy>
  <dcterms:modified xsi:type="dcterms:W3CDTF">2023-04-14T13:52:13Z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6769C66806904098AFE406A0F0945490_12</vt:lpwstr>
  </property>
</Properties>
</file>