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60" w:afterAutospacing="0" w:line="16" w:lineRule="atLeast"/>
        <w:ind w:left="0" w:right="0" w:firstLine="0"/>
        <w:jc w:val="center"/>
        <w:rPr>
          <w:rFonts w:ascii="Tahoma" w:hAnsi="Tahoma" w:eastAsia="Tahoma" w:cs="Tahoma"/>
          <w:caps w:val="0"/>
          <w:color w:val="333333"/>
          <w:spacing w:val="0"/>
          <w:sz w:val="14"/>
          <w:szCs w:val="14"/>
        </w:rPr>
      </w:pPr>
      <w:bookmarkStart w:id="0" w:name="_GoBack"/>
      <w:r>
        <w:rPr>
          <w:rStyle w:val="4"/>
          <w:rFonts w:ascii="Times New Roman" w:hAnsi="Times New Roman" w:eastAsia="Tahoma" w:cs="Times New Roman"/>
          <w:caps w:val="0"/>
          <w:color w:val="000000"/>
          <w:spacing w:val="0"/>
          <w:kern w:val="0"/>
          <w:sz w:val="19"/>
          <w:szCs w:val="19"/>
          <w:bdr w:val="none" w:color="auto" w:sz="0" w:space="0"/>
          <w:shd w:val="clear" w:fill="FFFFFF"/>
          <w:lang w:val="en-US" w:eastAsia="zh-CN" w:bidi="ar"/>
        </w:rPr>
        <w:t>2023</w:t>
      </w:r>
      <w:r>
        <w:rPr>
          <w:rStyle w:val="4"/>
          <w:rFonts w:hint="eastAsia" w:ascii="宋体" w:hAnsi="宋体" w:eastAsia="宋体" w:cs="宋体"/>
          <w:caps w:val="0"/>
          <w:color w:val="000000"/>
          <w:spacing w:val="0"/>
          <w:kern w:val="0"/>
          <w:sz w:val="19"/>
          <w:szCs w:val="19"/>
          <w:bdr w:val="none" w:color="auto" w:sz="0" w:space="0"/>
          <w:shd w:val="clear" w:fill="FFFFFF"/>
          <w:lang w:val="en-US" w:eastAsia="zh-CN" w:bidi="ar"/>
        </w:rPr>
        <w:t>年湖北师范大学化学化工学院全日制硕士研究生招生调剂考生拟录取名单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60" w:afterAutospacing="0" w:line="16" w:lineRule="atLeast"/>
        <w:ind w:left="0" w:right="0" w:firstLine="0"/>
        <w:jc w:val="left"/>
        <w:rPr>
          <w:rFonts w:hint="default" w:ascii="Tahoma" w:hAnsi="Tahoma" w:eastAsia="Tahoma" w:cs="Tahoma"/>
          <w:caps w:val="0"/>
          <w:color w:val="333333"/>
          <w:spacing w:val="0"/>
          <w:sz w:val="14"/>
          <w:szCs w:val="14"/>
        </w:rPr>
      </w:pPr>
      <w:r>
        <w:rPr>
          <w:rStyle w:val="4"/>
          <w:rFonts w:hint="default" w:ascii="Times New Roman" w:hAnsi="Times New Roman" w:eastAsia="Tahoma" w:cs="Times New Roman"/>
          <w:caps w:val="0"/>
          <w:color w:val="FF0000"/>
          <w:spacing w:val="0"/>
          <w:kern w:val="0"/>
          <w:sz w:val="16"/>
          <w:szCs w:val="16"/>
          <w:bdr w:val="none" w:color="auto" w:sz="0" w:space="0"/>
          <w:shd w:val="clear" w:fill="FFFFFF"/>
          <w:lang w:val="en-US" w:eastAsia="zh-CN" w:bidi="ar"/>
        </w:rPr>
        <w:t> </w:t>
      </w:r>
    </w:p>
    <w:tbl>
      <w:tblPr>
        <w:tblW w:w="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90"/>
        <w:gridCol w:w="1330"/>
        <w:gridCol w:w="820"/>
        <w:gridCol w:w="820"/>
        <w:gridCol w:w="850"/>
        <w:gridCol w:w="680"/>
        <w:gridCol w:w="82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姓名</w:t>
            </w:r>
          </w:p>
        </w:tc>
        <w:tc>
          <w:tcPr>
            <w:tcW w:w="13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考生编号</w:t>
            </w:r>
          </w:p>
        </w:tc>
        <w:tc>
          <w:tcPr>
            <w:tcW w:w="8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报考专业</w:t>
            </w:r>
          </w:p>
        </w:tc>
        <w:tc>
          <w:tcPr>
            <w:tcW w:w="8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初试成绩</w:t>
            </w:r>
          </w:p>
        </w:tc>
        <w:tc>
          <w:tcPr>
            <w:tcW w:w="8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复试成绩</w:t>
            </w:r>
          </w:p>
        </w:tc>
        <w:tc>
          <w:tcPr>
            <w:tcW w:w="6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总成绩</w:t>
            </w:r>
          </w:p>
        </w:tc>
        <w:tc>
          <w:tcPr>
            <w:tcW w:w="820" w:type="dxa"/>
            <w:tcBorders>
              <w:top w:val="single" w:color="000000" w:sz="4" w:space="0"/>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录取状态</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杨雨</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102853210017462</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分析化学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323.00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80.70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71.04</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申鹏</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106633520102115</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344.00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78.54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72.70</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孔暄</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106363070300412</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321.00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81.96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71.30</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高若慧</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106813000013692</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318.00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79.88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70.11</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李海笛</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103573000013714</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329.00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76.56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70.10</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胡萌</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102853210017407</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321.00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76.62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69.17</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林小玲</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101453000014964</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316.00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78.04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69.14</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陈媛</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107083153043248</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331.00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71.30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68.24</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刘颖</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102003211317947</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321.00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71.86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67.26</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郑自由</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105343422901498</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300.00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74.36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65.74</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张豆</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106363070300077</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有机化学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312.00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70.40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65.60</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麻庆典</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100803015020081</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353.00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79.80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74.28</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田宁</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106353316028960</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337.00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76.48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71.03</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袁一博</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107183412214883</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321.00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78.12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69.77</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刘梦娇</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103703210008665</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318.00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76.14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68.62</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谭丽红</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104973400348241</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320.00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73.86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67.94</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韩思思</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107083161563184</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物理化学</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316.00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73.06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67.14</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何展辉</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104453202316696</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应用化学</w:t>
            </w:r>
            <w:r>
              <w:rPr>
                <w:rFonts w:hint="default" w:ascii="Times New Roman" w:hAnsi="Times New Roman" w:eastAsia="Tahoma" w:cs="Times New Roman"/>
                <w:color w:val="333333"/>
                <w:kern w:val="0"/>
                <w:sz w:val="14"/>
                <w:szCs w:val="14"/>
                <w:bdr w:val="none" w:color="auto" w:sz="0" w:space="0"/>
                <w:lang w:val="en-US" w:eastAsia="zh-CN" w:bidi="ar"/>
              </w:rPr>
              <w:t>I</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302.00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80.80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68.56</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蒋琪</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106023070300312</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应用化学</w:t>
            </w:r>
            <w:r>
              <w:rPr>
                <w:rFonts w:hint="default" w:ascii="Times New Roman" w:hAnsi="Times New Roman" w:eastAsia="Tahoma" w:cs="Times New Roman"/>
                <w:color w:val="333333"/>
                <w:kern w:val="0"/>
                <w:sz w:val="14"/>
                <w:szCs w:val="14"/>
                <w:bdr w:val="none" w:color="auto" w:sz="0" w:space="0"/>
                <w:lang w:val="en-US" w:eastAsia="zh-CN" w:bidi="ar"/>
              </w:rPr>
              <w:t>I</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311.00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77.98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68.51</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郑妍妍</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103703210008746</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应用化学</w:t>
            </w:r>
            <w:r>
              <w:rPr>
                <w:rFonts w:hint="default" w:ascii="Times New Roman" w:hAnsi="Times New Roman" w:eastAsia="Tahoma" w:cs="Times New Roman"/>
                <w:color w:val="333333"/>
                <w:kern w:val="0"/>
                <w:sz w:val="14"/>
                <w:szCs w:val="14"/>
                <w:bdr w:val="none" w:color="auto" w:sz="0" w:space="0"/>
                <w:lang w:val="en-US" w:eastAsia="zh-CN" w:bidi="ar"/>
              </w:rPr>
              <w:t>I</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323.00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72.84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67.90</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6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陈桂香</w:t>
            </w:r>
          </w:p>
        </w:tc>
        <w:tc>
          <w:tcPr>
            <w:tcW w:w="13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102553230009582</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应用化学</w:t>
            </w:r>
            <w:r>
              <w:rPr>
                <w:rFonts w:hint="default" w:ascii="Times New Roman" w:hAnsi="Times New Roman" w:eastAsia="Tahoma" w:cs="Times New Roman"/>
                <w:color w:val="333333"/>
                <w:kern w:val="0"/>
                <w:sz w:val="14"/>
                <w:szCs w:val="14"/>
                <w:bdr w:val="none" w:color="auto" w:sz="0" w:space="0"/>
                <w:lang w:val="en-US" w:eastAsia="zh-CN" w:bidi="ar"/>
              </w:rPr>
              <w:t>I</w:t>
            </w:r>
          </w:p>
        </w:tc>
        <w:tc>
          <w:tcPr>
            <w:tcW w:w="8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293.00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80.40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4"/>
                <w:szCs w:val="14"/>
                <w:bdr w:val="none" w:color="auto" w:sz="0" w:space="0"/>
                <w:lang w:val="en-US" w:eastAsia="zh-CN" w:bidi="ar"/>
              </w:rPr>
              <w:t>67.32</w:t>
            </w:r>
          </w:p>
        </w:tc>
        <w:tc>
          <w:tcPr>
            <w:tcW w:w="8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rFonts w:hint="default" w:ascii="Tahoma" w:hAnsi="Tahoma" w:eastAsia="Tahoma" w:cs="Tahoma"/>
                <w:color w:val="333333"/>
                <w:sz w:val="14"/>
                <w:szCs w:val="14"/>
              </w:rPr>
            </w:pPr>
            <w:r>
              <w:rPr>
                <w:rFonts w:hint="eastAsia" w:ascii="宋体" w:hAnsi="宋体" w:eastAsia="宋体" w:cs="宋体"/>
                <w:color w:val="333333"/>
                <w:kern w:val="0"/>
                <w:sz w:val="14"/>
                <w:szCs w:val="14"/>
                <w:bdr w:val="none" w:color="auto" w:sz="0" w:space="0"/>
                <w:lang w:val="en-US" w:eastAsia="zh-CN" w:bidi="ar"/>
              </w:rPr>
              <w:t>拟录取</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60" w:afterAutospacing="0" w:line="210" w:lineRule="atLeast"/>
        <w:ind w:left="0" w:right="0" w:firstLine="370"/>
        <w:jc w:val="left"/>
        <w:rPr>
          <w:rFonts w:hint="default" w:ascii="Tahoma" w:hAnsi="Tahoma" w:eastAsia="Tahoma" w:cs="Tahoma"/>
          <w:caps w:val="0"/>
          <w:color w:val="333333"/>
          <w:spacing w:val="0"/>
          <w:sz w:val="14"/>
          <w:szCs w:val="14"/>
        </w:rPr>
      </w:pPr>
      <w:r>
        <w:rPr>
          <w:rFonts w:hint="eastAsia" w:ascii="宋体" w:hAnsi="宋体" w:eastAsia="宋体" w:cs="宋体"/>
          <w:caps w:val="0"/>
          <w:color w:val="333333"/>
          <w:spacing w:val="0"/>
          <w:kern w:val="0"/>
          <w:sz w:val="19"/>
          <w:szCs w:val="19"/>
          <w:bdr w:val="none" w:color="auto" w:sz="0" w:space="0"/>
          <w:shd w:val="clear" w:fill="F4F4F4"/>
          <w:lang w:val="en-US" w:eastAsia="zh-CN" w:bidi="ar"/>
        </w:rPr>
        <w:t>说明：正式录取名单由学校审核后，报湖北省高等学校招生委员会办公室和教育部，经录取检查通过后确定，时间预计为</w:t>
      </w:r>
      <w:r>
        <w:rPr>
          <w:rFonts w:hint="default" w:ascii="Times New Roman" w:hAnsi="Times New Roman" w:eastAsia="Tahoma" w:cs="Times New Roman"/>
          <w:caps w:val="0"/>
          <w:color w:val="333333"/>
          <w:spacing w:val="0"/>
          <w:kern w:val="0"/>
          <w:sz w:val="19"/>
          <w:szCs w:val="19"/>
          <w:bdr w:val="none" w:color="auto" w:sz="0" w:space="0"/>
          <w:shd w:val="clear" w:fill="F4F4F4"/>
          <w:lang w:val="en-US" w:eastAsia="zh-CN" w:bidi="ar"/>
        </w:rPr>
        <w:t>5</w:t>
      </w:r>
      <w:r>
        <w:rPr>
          <w:rFonts w:hint="eastAsia" w:ascii="宋体" w:hAnsi="宋体" w:eastAsia="宋体" w:cs="宋体"/>
          <w:caps w:val="0"/>
          <w:color w:val="333333"/>
          <w:spacing w:val="0"/>
          <w:kern w:val="0"/>
          <w:sz w:val="19"/>
          <w:szCs w:val="19"/>
          <w:bdr w:val="none" w:color="auto" w:sz="0" w:space="0"/>
          <w:shd w:val="clear" w:fill="F4F4F4"/>
          <w:lang w:val="en-US" w:eastAsia="zh-CN" w:bidi="ar"/>
        </w:rPr>
        <w:t>月中下旬。在录取检查过程中发现不合格者，将由招生学院告知考生。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4715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2023-04-20T10:57:36Z</dcterms:created>
  <dc:creator>DELL</dc:creator>
  <cp:lastModifiedBy>WPS_1661830351</cp:lastModifiedBy>
  <dcterms:modified xsi:type="dcterms:W3CDTF">2023-04-20T10:57:46Z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329F24532C0641C690967D461F992FFE_12</vt:lpwstr>
  </property>
</Properties>
</file>