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BFD"/>
        </w:rPr>
        <w:t>湖北科技学院2023年药学专业硕士复试拟录取考生名单公示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D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AFBFD"/>
          <w:lang w:val="en-US" w:eastAsia="zh-CN" w:bidi="ar"/>
        </w:rPr>
        <w:t>时间：2023-04-21 18:23:43  作者：  点击： 1197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00" w:lineRule="atLeast"/>
        <w:ind w:left="0" w:right="0" w:firstLine="280"/>
        <w:jc w:val="both"/>
        <w:rPr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根据教育部、湖北省教育厅关于2023年研招工作相关政策，结合我校实际，在学校纪检监委监督下，经过初试成绩筛选、复试资格审查、复试考核等环节，按考生总成绩从高分到低分统一排序，择优遴选，拟录取王本初等考生为我校2023年药学专业硕士研究生，具体名单公示如下：</w:t>
      </w:r>
    </w:p>
    <w:tbl>
      <w:tblPr>
        <w:tblW w:w="55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1"/>
        <w:gridCol w:w="1939"/>
        <w:gridCol w:w="844"/>
        <w:gridCol w:w="890"/>
        <w:gridCol w:w="981"/>
        <w:gridCol w:w="1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Style w:val="6"/>
                <w:color w:val="333333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Style w:val="6"/>
                <w:color w:val="333333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Style w:val="6"/>
                <w:color w:val="333333"/>
                <w:sz w:val="18"/>
                <w:szCs w:val="18"/>
                <w:bdr w:val="none" w:color="auto" w:sz="0" w:space="0"/>
              </w:rPr>
              <w:t>初试成绩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Style w:val="6"/>
                <w:color w:val="333333"/>
                <w:sz w:val="18"/>
                <w:szCs w:val="18"/>
                <w:bdr w:val="none" w:color="auto" w:sz="0" w:space="0"/>
              </w:rPr>
              <w:t>复试成绩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Style w:val="6"/>
                <w:color w:val="333333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both"/>
              <w:rPr>
                <w:color w:val="333333"/>
                <w:sz w:val="18"/>
                <w:szCs w:val="18"/>
              </w:rPr>
            </w:pPr>
            <w:r>
              <w:rPr>
                <w:rStyle w:val="6"/>
                <w:color w:val="333333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</w:trPr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王本初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103683210000066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82.1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67.75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both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</w:trPr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昌德炜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107303121003880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256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78.2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64.70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both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</w:trPr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韩鹏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101633000002598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239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76.8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62.30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both"/>
              <w:rPr>
                <w:color w:val="33333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“退役大学生士兵”专项计划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20"/>
        <w:jc w:val="both"/>
        <w:textAlignment w:val="baseline"/>
        <w:rPr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  <w:vertAlign w:val="baseline"/>
        </w:rPr>
        <w:t>公示时间：4月21日-5月1日；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20"/>
        <w:jc w:val="both"/>
        <w:textAlignment w:val="baseline"/>
        <w:rPr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  <w:vertAlign w:val="baseline"/>
        </w:rPr>
        <w:t>研究生处投诉电话：0715-8250857,0715-8250870；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20"/>
        <w:jc w:val="both"/>
        <w:textAlignment w:val="baseline"/>
        <w:rPr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  <w:vertAlign w:val="baseline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instrText xml:space="preserve"> HYPERLINK "mailto:80809915@qq.com"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t>603787885@qq.com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  <w:vertAlign w:val="baseline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20"/>
        <w:jc w:val="both"/>
        <w:textAlignment w:val="baseline"/>
        <w:rPr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  <w:vertAlign w:val="baseline"/>
        </w:rPr>
        <w:t>学校纪检监委投诉电话：0715-8338002；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20"/>
        <w:jc w:val="both"/>
        <w:textAlignment w:val="baseline"/>
        <w:rPr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  <w:vertAlign w:val="baseline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instrText xml:space="preserve"> HYPERLINK "mailto:hkjwjc8338002@sina.cn"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t>hkjwjc8338002@sina.cn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  <w:shd w:val="clear" w:fill="FAFBFD"/>
          <w:vertAlign w:val="baseline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  <w:vertAlign w:val="baseline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840"/>
        <w:jc w:val="both"/>
        <w:rPr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湖北科技学院研究生处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160"/>
        <w:jc w:val="both"/>
        <w:rPr>
          <w:color w:val="333333"/>
          <w:sz w:val="18"/>
          <w:szCs w:val="18"/>
        </w:rPr>
      </w:pP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20</w:t>
      </w: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FC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475</Characters>
  <Lines>0</Lines>
  <Paragraphs>0</Paragraphs>
  <TotalTime>0</TotalTime>
  <ScaleCrop>false</ScaleCrop>
  <LinksUpToDate>false</LinksUpToDate>
  <CharactersWithSpaces>482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2023-05-13T08:40:47Z</dcterms:created>
  <dc:creator>Administrator</dc:creator>
  <cp:lastModifiedBy>王英</cp:lastModifiedBy>
  <dcterms:modified xsi:type="dcterms:W3CDTF">2023-05-13T08:40:58Z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592838A1DF06475695CAB1E5C2BCC53E</vt:lpwstr>
  </property>
</Properties>
</file>