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0E" w:rsidRPr="00944A0E" w:rsidRDefault="00944A0E" w:rsidP="00944A0E">
      <w:pPr>
        <w:widowControl/>
        <w:shd w:val="clear" w:color="auto" w:fill="FFFFFF"/>
        <w:spacing w:line="750" w:lineRule="atLeast"/>
        <w:jc w:val="center"/>
        <w:outlineLvl w:val="0"/>
        <w:rPr>
          <w:rFonts w:ascii="microsoft yahei" w:eastAsia="宋体" w:hAnsi="microsoft yahei" w:cs="宋体"/>
          <w:color w:val="222222"/>
          <w:kern w:val="36"/>
          <w:sz w:val="45"/>
          <w:szCs w:val="45"/>
        </w:rPr>
      </w:pPr>
      <w:bookmarkStart w:id="0" w:name="_GoBack"/>
      <w:r w:rsidRPr="00944A0E">
        <w:rPr>
          <w:rFonts w:ascii="microsoft yahei" w:eastAsia="宋体" w:hAnsi="microsoft yahei" w:cs="宋体"/>
          <w:color w:val="222222"/>
          <w:kern w:val="36"/>
          <w:sz w:val="45"/>
          <w:szCs w:val="45"/>
        </w:rPr>
        <w:t>张家界市人民医院（湖南师范大学附属张家界医院）</w:t>
      </w:r>
      <w:r w:rsidRPr="00944A0E">
        <w:rPr>
          <w:rFonts w:ascii="microsoft yahei" w:eastAsia="宋体" w:hAnsi="microsoft yahei" w:cs="宋体"/>
          <w:color w:val="222222"/>
          <w:kern w:val="36"/>
          <w:sz w:val="45"/>
          <w:szCs w:val="45"/>
        </w:rPr>
        <w:t xml:space="preserve"> 2023</w:t>
      </w:r>
      <w:r w:rsidRPr="00944A0E">
        <w:rPr>
          <w:rFonts w:ascii="microsoft yahei" w:eastAsia="宋体" w:hAnsi="microsoft yahei" w:cs="宋体"/>
          <w:color w:val="222222"/>
          <w:kern w:val="36"/>
          <w:sz w:val="45"/>
          <w:szCs w:val="45"/>
        </w:rPr>
        <w:t>年硕士研究生招录复试方案（含调剂方案）</w:t>
      </w:r>
    </w:p>
    <w:bookmarkEnd w:id="0"/>
    <w:p w:rsidR="00944A0E" w:rsidRPr="00944A0E" w:rsidRDefault="00944A0E" w:rsidP="00944A0E">
      <w:pPr>
        <w:widowControl/>
        <w:shd w:val="clear" w:color="auto" w:fill="F5F5F5"/>
        <w:spacing w:line="525" w:lineRule="atLeast"/>
        <w:jc w:val="center"/>
        <w:rPr>
          <w:rFonts w:ascii="microsoft yahei" w:eastAsia="宋体" w:hAnsi="microsoft yahei" w:cs="宋体"/>
          <w:color w:val="666666"/>
          <w:kern w:val="0"/>
          <w:szCs w:val="21"/>
        </w:rPr>
      </w:pPr>
      <w:r w:rsidRPr="00944A0E">
        <w:rPr>
          <w:rFonts w:ascii="microsoft yahei" w:eastAsia="宋体" w:hAnsi="microsoft yahei" w:cs="宋体"/>
          <w:color w:val="666666"/>
          <w:kern w:val="0"/>
          <w:szCs w:val="21"/>
        </w:rPr>
        <w:t>发布日期：</w:t>
      </w:r>
      <w:r w:rsidRPr="00944A0E">
        <w:rPr>
          <w:rFonts w:ascii="microsoft yahei" w:eastAsia="宋体" w:hAnsi="microsoft yahei" w:cs="宋体"/>
          <w:color w:val="666666"/>
          <w:kern w:val="0"/>
          <w:szCs w:val="21"/>
        </w:rPr>
        <w:t>2023-03-29 08:08  </w:t>
      </w:r>
      <w:r w:rsidRPr="00944A0E">
        <w:rPr>
          <w:rFonts w:ascii="microsoft yahei" w:eastAsia="宋体" w:hAnsi="microsoft yahei" w:cs="宋体"/>
          <w:color w:val="666666"/>
          <w:kern w:val="0"/>
          <w:szCs w:val="21"/>
        </w:rPr>
        <w:t>作者：</w:t>
      </w:r>
      <w:r w:rsidRPr="00944A0E">
        <w:rPr>
          <w:rFonts w:ascii="microsoft yahei" w:eastAsia="宋体" w:hAnsi="microsoft yahei" w:cs="宋体"/>
          <w:color w:val="666666"/>
          <w:kern w:val="0"/>
          <w:szCs w:val="21"/>
        </w:rPr>
        <w:t xml:space="preserve">     </w:t>
      </w:r>
      <w:r w:rsidRPr="00944A0E">
        <w:rPr>
          <w:rFonts w:ascii="microsoft yahei" w:eastAsia="宋体" w:hAnsi="microsoft yahei" w:cs="宋体"/>
          <w:color w:val="666666"/>
          <w:kern w:val="0"/>
          <w:szCs w:val="21"/>
        </w:rPr>
        <w:t>来源：</w:t>
      </w:r>
      <w:r w:rsidRPr="00944A0E">
        <w:rPr>
          <w:rFonts w:ascii="microsoft yahei" w:eastAsia="宋体" w:hAnsi="microsoft yahei" w:cs="宋体"/>
          <w:color w:val="666666"/>
          <w:kern w:val="0"/>
          <w:szCs w:val="21"/>
        </w:rPr>
        <w:t xml:space="preserve">     </w:t>
      </w:r>
      <w:r w:rsidRPr="00944A0E">
        <w:rPr>
          <w:rFonts w:ascii="microsoft yahei" w:eastAsia="宋体" w:hAnsi="microsoft yahei" w:cs="宋体"/>
          <w:color w:val="666666"/>
          <w:kern w:val="0"/>
          <w:szCs w:val="21"/>
        </w:rPr>
        <w:t>点击：</w:t>
      </w:r>
      <w:r w:rsidRPr="00944A0E">
        <w:rPr>
          <w:rFonts w:ascii="microsoft yahei" w:eastAsia="宋体" w:hAnsi="microsoft yahei" w:cs="宋体"/>
          <w:color w:val="666666"/>
          <w:kern w:val="0"/>
          <w:szCs w:val="21"/>
        </w:rPr>
        <w:t>78</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根据教育部和湖南省有关文件精神及湖南师范大学研究生院《关于做好2023年硕士研究生复试录取工作的通知》的要求，全面衡量考生的综合素质和专业水平，我院定于2023年4月1日对初试成绩符合我院复试分数线的考生进行复试，现就复试的有关事项通知如下：</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b/>
          <w:bCs/>
          <w:color w:val="494949"/>
          <w:kern w:val="0"/>
          <w:sz w:val="29"/>
          <w:szCs w:val="29"/>
          <w:shd w:val="clear" w:color="auto" w:fill="FFFFFF"/>
        </w:rPr>
        <w:t>一、组织机构与职责</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为了保障复试工作顺利进行，医院成立复试工作领导小组和专业复试小组。</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（一）复试工作领导小组</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职</w:t>
      </w:r>
      <w:r w:rsidRPr="00944A0E">
        <w:rPr>
          <w:rFonts w:ascii="microsoft yahei" w:eastAsia="宋体" w:hAnsi="microsoft yahei" w:cs="宋体"/>
          <w:color w:val="494949"/>
          <w:kern w:val="0"/>
          <w:sz w:val="29"/>
          <w:szCs w:val="29"/>
          <w:shd w:val="clear" w:color="auto" w:fill="FFFFFF"/>
        </w:rPr>
        <w:t> </w:t>
      </w:r>
      <w:r w:rsidRPr="00944A0E">
        <w:rPr>
          <w:rFonts w:ascii="宋体" w:eastAsia="宋体" w:hAnsi="宋体" w:cs="宋体" w:hint="eastAsia"/>
          <w:color w:val="494949"/>
          <w:kern w:val="0"/>
          <w:sz w:val="29"/>
          <w:szCs w:val="29"/>
          <w:shd w:val="clear" w:color="auto" w:fill="FFFFFF"/>
        </w:rPr>
        <w:t>责：负责对全院复试录取工作的领导和统筹管理；负责对全院复试录取工作的具体安排，协调落实复试工作所需的人员、场地、设备、经费保障等；负责复试过程各个环节的监督检查。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（二）专业复试小组</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职</w:t>
      </w:r>
      <w:r w:rsidRPr="00944A0E">
        <w:rPr>
          <w:rFonts w:ascii="microsoft yahei" w:eastAsia="宋体" w:hAnsi="microsoft yahei" w:cs="宋体"/>
          <w:color w:val="494949"/>
          <w:kern w:val="0"/>
          <w:sz w:val="29"/>
          <w:szCs w:val="29"/>
          <w:shd w:val="clear" w:color="auto" w:fill="FFFFFF"/>
        </w:rPr>
        <w:t> </w:t>
      </w:r>
      <w:r w:rsidRPr="00944A0E">
        <w:rPr>
          <w:rFonts w:ascii="宋体" w:eastAsia="宋体" w:hAnsi="宋体" w:cs="宋体" w:hint="eastAsia"/>
          <w:color w:val="494949"/>
          <w:kern w:val="0"/>
          <w:sz w:val="29"/>
          <w:szCs w:val="29"/>
          <w:shd w:val="clear" w:color="auto" w:fill="FFFFFF"/>
        </w:rPr>
        <w:t>责：负责确定复试的具体内容和评分标准。在复试评分前召开复试小组会议，统一考生复试评价标准，命制好充足的试题，</w:t>
      </w:r>
      <w:r w:rsidRPr="00944A0E">
        <w:rPr>
          <w:rFonts w:ascii="宋体" w:eastAsia="宋体" w:hAnsi="宋体" w:cs="宋体" w:hint="eastAsia"/>
          <w:color w:val="494949"/>
          <w:kern w:val="0"/>
          <w:sz w:val="29"/>
          <w:szCs w:val="29"/>
          <w:shd w:val="clear" w:color="auto" w:fill="FFFFFF"/>
        </w:rPr>
        <w:lastRenderedPageBreak/>
        <w:t>提升服务质量，确保择优录取。负责按照学校各项规定，将复试登记表、复试全程录音、录像等资料存档。</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b/>
          <w:bCs/>
          <w:color w:val="494949"/>
          <w:kern w:val="0"/>
          <w:sz w:val="29"/>
          <w:szCs w:val="29"/>
          <w:shd w:val="clear" w:color="auto" w:fill="FFFFFF"/>
        </w:rPr>
        <w:t>二、复试工作安排</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（一）复试时间与地点</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proofErr w:type="gramStart"/>
      <w:r w:rsidRPr="00944A0E">
        <w:rPr>
          <w:rFonts w:ascii="宋体" w:eastAsia="宋体" w:hAnsi="宋体" w:cs="宋体" w:hint="eastAsia"/>
          <w:color w:val="494949"/>
          <w:kern w:val="0"/>
          <w:sz w:val="29"/>
          <w:szCs w:val="29"/>
          <w:shd w:val="clear" w:color="auto" w:fill="FFFFFF"/>
        </w:rPr>
        <w:t>一</w:t>
      </w:r>
      <w:proofErr w:type="gramEnd"/>
      <w:r w:rsidRPr="00944A0E">
        <w:rPr>
          <w:rFonts w:ascii="宋体" w:eastAsia="宋体" w:hAnsi="宋体" w:cs="宋体" w:hint="eastAsia"/>
          <w:color w:val="494949"/>
          <w:kern w:val="0"/>
          <w:sz w:val="29"/>
          <w:szCs w:val="29"/>
          <w:shd w:val="clear" w:color="auto" w:fill="FFFFFF"/>
        </w:rPr>
        <w:t>志愿考生复试时间：2023年4月1日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具体安排详见2023年张家界市人民医院研究生复试QQ群通知（请</w:t>
      </w:r>
      <w:proofErr w:type="gramStart"/>
      <w:r w:rsidRPr="00944A0E">
        <w:rPr>
          <w:rFonts w:ascii="宋体" w:eastAsia="宋体" w:hAnsi="宋体" w:cs="宋体" w:hint="eastAsia"/>
          <w:color w:val="494949"/>
          <w:kern w:val="0"/>
          <w:sz w:val="29"/>
          <w:szCs w:val="29"/>
          <w:shd w:val="clear" w:color="auto" w:fill="FFFFFF"/>
        </w:rPr>
        <w:t>一</w:t>
      </w:r>
      <w:proofErr w:type="gramEnd"/>
      <w:r w:rsidRPr="00944A0E">
        <w:rPr>
          <w:rFonts w:ascii="宋体" w:eastAsia="宋体" w:hAnsi="宋体" w:cs="宋体" w:hint="eastAsia"/>
          <w:color w:val="494949"/>
          <w:kern w:val="0"/>
          <w:sz w:val="29"/>
          <w:szCs w:val="29"/>
          <w:shd w:val="clear" w:color="auto" w:fill="FFFFFF"/>
        </w:rPr>
        <w:t>志愿复试考生添加“2023年张家界市人民医院研究生复试群”QQ群：199786307）。</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复试地点：张家界市人民医院沙堤院区全科</w:t>
      </w:r>
      <w:proofErr w:type="gramStart"/>
      <w:r w:rsidRPr="00944A0E">
        <w:rPr>
          <w:rFonts w:ascii="宋体" w:eastAsia="宋体" w:hAnsi="宋体" w:cs="宋体" w:hint="eastAsia"/>
          <w:color w:val="494949"/>
          <w:kern w:val="0"/>
          <w:sz w:val="29"/>
          <w:szCs w:val="29"/>
          <w:shd w:val="clear" w:color="auto" w:fill="FFFFFF"/>
        </w:rPr>
        <w:t>医学楼</w:t>
      </w:r>
      <w:proofErr w:type="gramEnd"/>
      <w:r w:rsidRPr="00944A0E">
        <w:rPr>
          <w:rFonts w:ascii="宋体" w:eastAsia="宋体" w:hAnsi="宋体" w:cs="宋体" w:hint="eastAsia"/>
          <w:color w:val="494949"/>
          <w:kern w:val="0"/>
          <w:sz w:val="29"/>
          <w:szCs w:val="29"/>
          <w:shd w:val="clear" w:color="auto" w:fill="FFFFFF"/>
        </w:rPr>
        <w:t>一楼110室</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b/>
          <w:bCs/>
          <w:color w:val="494949"/>
          <w:kern w:val="0"/>
          <w:sz w:val="29"/>
          <w:szCs w:val="29"/>
          <w:shd w:val="clear" w:color="auto" w:fill="FFFFFF"/>
        </w:rPr>
        <w:t>调剂复试时间和地点另行通知。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（二）复试形式和主要内容</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1.复试形式</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我院2023年硕士研究生复试主要采用现场复试的方式。</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2.复试主要内容</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（1）面试：采取口头问答的形式进行。面试主要考察考生的创新能力、专业素养和综合素质以及外语听力和水平。每名考生的面试时间一般不少于20分钟。面试成绩满分为100分，其中外语</w:t>
      </w:r>
      <w:r w:rsidRPr="00944A0E">
        <w:rPr>
          <w:rFonts w:ascii="宋体" w:eastAsia="宋体" w:hAnsi="宋体" w:cs="宋体" w:hint="eastAsia"/>
          <w:color w:val="494949"/>
          <w:kern w:val="0"/>
          <w:sz w:val="29"/>
          <w:szCs w:val="29"/>
          <w:shd w:val="clear" w:color="auto" w:fill="FFFFFF"/>
        </w:rPr>
        <w:lastRenderedPageBreak/>
        <w:t>听力和口语测试成绩占20分，创新能力、专业素养和综合素质的测试成绩占80分。</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考生的面试成绩（保留两位小数）=各复试小组成员评分的总和÷复试小组成员人数。</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（2）笔试：笔试为专业课笔试，满分120分，考试时长3小时。</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考试内容与《湖南师范大学2023年硕士研究生招生简章》中公布的复试笔试科目大纲范围一致。</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（三）复试成绩核算</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复试成绩为面试成绩与复试专业课笔试成绩之和，即复试成绩=面试成绩+复试专业课笔试成绩，满分为220分。</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（四）复试分数线与复试名单</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按照学校规定，各专业按计划数的1.2倍确定参加复试人数，初试成绩从高到低排序，最后一名进入复试的考生初试总成绩即为本专业（或研究方向）的复试分数线。</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复试名单详见附件1：2023年度附属张家界医院（张家界市人民医院）复试名单公示。</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（五）综合成绩核算</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lastRenderedPageBreak/>
        <w:t>综合成绩</w:t>
      </w:r>
      <w:proofErr w:type="gramStart"/>
      <w:r w:rsidRPr="00944A0E">
        <w:rPr>
          <w:rFonts w:ascii="宋体" w:eastAsia="宋体" w:hAnsi="宋体" w:cs="宋体" w:hint="eastAsia"/>
          <w:color w:val="494949"/>
          <w:kern w:val="0"/>
          <w:sz w:val="29"/>
          <w:szCs w:val="29"/>
          <w:shd w:val="clear" w:color="auto" w:fill="FFFFFF"/>
        </w:rPr>
        <w:t>核算按</w:t>
      </w:r>
      <w:proofErr w:type="gramEnd"/>
      <w:r w:rsidRPr="00944A0E">
        <w:rPr>
          <w:rFonts w:ascii="宋体" w:eastAsia="宋体" w:hAnsi="宋体" w:cs="宋体" w:hint="eastAsia"/>
          <w:color w:val="494949"/>
          <w:kern w:val="0"/>
          <w:sz w:val="29"/>
          <w:szCs w:val="29"/>
          <w:shd w:val="clear" w:color="auto" w:fill="FFFFFF"/>
        </w:rPr>
        <w:t>以下要求进行：</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w:t>
      </w:r>
      <w:proofErr w:type="gramStart"/>
      <w:r w:rsidRPr="00944A0E">
        <w:rPr>
          <w:rFonts w:ascii="宋体" w:eastAsia="宋体" w:hAnsi="宋体" w:cs="宋体" w:hint="eastAsia"/>
          <w:color w:val="494949"/>
          <w:kern w:val="0"/>
          <w:sz w:val="29"/>
          <w:szCs w:val="29"/>
          <w:shd w:val="clear" w:color="auto" w:fill="FFFFFF"/>
        </w:rPr>
        <w:t>一</w:t>
      </w:r>
      <w:proofErr w:type="gramEnd"/>
      <w:r w:rsidRPr="00944A0E">
        <w:rPr>
          <w:rFonts w:ascii="宋体" w:eastAsia="宋体" w:hAnsi="宋体" w:cs="宋体" w:hint="eastAsia"/>
          <w:color w:val="494949"/>
          <w:kern w:val="0"/>
          <w:sz w:val="29"/>
          <w:szCs w:val="29"/>
          <w:shd w:val="clear" w:color="auto" w:fill="FFFFFF"/>
        </w:rPr>
        <w:t>志愿考生的综合成绩为初试总成绩与复试成绩之和，即综合成绩＝初试总成绩+复试成绩。</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2.调剂考生的综合成绩核算办法：综合成绩＝初试总成绩×50%+复试成绩。</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（六）招生计划</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根据科室研究生培养质量、导师数量、师生比、就业率、今年上线人数、往年招生人数等因素确定各学位点及研究方向计划，具体见《湖南师范大学附属张家界医院各专业招生计划》（附件2）。</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（七）复试程序和相关要求</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1.资格审查：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时间与地点：2023年3月31日15:00-17:00，张家界市人民医院沙堤院区全科楼</w:t>
      </w:r>
      <w:proofErr w:type="gramStart"/>
      <w:r w:rsidRPr="00944A0E">
        <w:rPr>
          <w:rFonts w:ascii="宋体" w:eastAsia="宋体" w:hAnsi="宋体" w:cs="宋体" w:hint="eastAsia"/>
          <w:color w:val="494949"/>
          <w:kern w:val="0"/>
          <w:sz w:val="29"/>
          <w:szCs w:val="29"/>
          <w:shd w:val="clear" w:color="auto" w:fill="FFFFFF"/>
        </w:rPr>
        <w:t>医学楼</w:t>
      </w:r>
      <w:proofErr w:type="gramEnd"/>
      <w:r w:rsidRPr="00944A0E">
        <w:rPr>
          <w:rFonts w:ascii="宋体" w:eastAsia="宋体" w:hAnsi="宋体" w:cs="宋体" w:hint="eastAsia"/>
          <w:color w:val="494949"/>
          <w:kern w:val="0"/>
          <w:sz w:val="29"/>
          <w:szCs w:val="29"/>
          <w:shd w:val="clear" w:color="auto" w:fill="FFFFFF"/>
        </w:rPr>
        <w:t>1楼118室。</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资格审查采取现场审核的方式，资格审查不合格的考生不得参加复试。考生须提供以下材料：</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（1）本人有效身份证。</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（2）毕业证书。</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lastRenderedPageBreak/>
        <w:t>在国外获得学位的考生，须提供由教育部留学服务中心出具的认证报告。</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应届本科毕业生持注册完整的学生证（或学校教务处开具的学籍证明）。</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（3）应届本科毕业生提交《教育部学籍在线验证报告》；往届生提交《教育部学历证书电子注册备案表》（或《学历认证报告》）。</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（4）初试准考证。</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（5）《湖南师范大学2023年硕士研究生复试考生思想政治情况审查表》（附件3）。</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（6）报考“退役大学生士兵计划”的考生须提交本人的《男（女）性应征公民入伍批准书》和《退出现役证》。</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2.缴纳复试费</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考生通过网络缴纳复试费，复试费标准为120元/人次。逾期不交费者视为主动放弃复试资格。（缴纳方式和时间将在</w:t>
      </w:r>
      <w:proofErr w:type="gramStart"/>
      <w:r w:rsidRPr="00944A0E">
        <w:rPr>
          <w:rFonts w:ascii="宋体" w:eastAsia="宋体" w:hAnsi="宋体" w:cs="宋体" w:hint="eastAsia"/>
          <w:color w:val="494949"/>
          <w:kern w:val="0"/>
          <w:sz w:val="29"/>
          <w:szCs w:val="29"/>
          <w:shd w:val="clear" w:color="auto" w:fill="FFFFFF"/>
        </w:rPr>
        <w:t>研究生官网和</w:t>
      </w:r>
      <w:proofErr w:type="gramEnd"/>
      <w:r w:rsidRPr="00944A0E">
        <w:rPr>
          <w:rFonts w:ascii="宋体" w:eastAsia="宋体" w:hAnsi="宋体" w:cs="宋体" w:hint="eastAsia"/>
          <w:color w:val="494949"/>
          <w:kern w:val="0"/>
          <w:sz w:val="29"/>
          <w:szCs w:val="29"/>
          <w:shd w:val="clear" w:color="auto" w:fill="FFFFFF"/>
        </w:rPr>
        <w:t>张家界市人民医院2023研究生复试QQ群通知。）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3.思想政治考核</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lastRenderedPageBreak/>
        <w:t>根据《2023年硕士研究生复试考生思想政治情况审查表》和面试情况，对考生的思想政治素质和品德进行考核，考核结果为合格或不合格。</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4.复试与录取</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根据复试后的综合成绩从高到</w:t>
      </w:r>
      <w:proofErr w:type="gramStart"/>
      <w:r w:rsidRPr="00944A0E">
        <w:rPr>
          <w:rFonts w:ascii="宋体" w:eastAsia="宋体" w:hAnsi="宋体" w:cs="宋体" w:hint="eastAsia"/>
          <w:color w:val="494949"/>
          <w:kern w:val="0"/>
          <w:sz w:val="29"/>
          <w:szCs w:val="29"/>
          <w:shd w:val="clear" w:color="auto" w:fill="FFFFFF"/>
        </w:rPr>
        <w:t>低确定拟</w:t>
      </w:r>
      <w:proofErr w:type="gramEnd"/>
      <w:r w:rsidRPr="00944A0E">
        <w:rPr>
          <w:rFonts w:ascii="宋体" w:eastAsia="宋体" w:hAnsi="宋体" w:cs="宋体" w:hint="eastAsia"/>
          <w:color w:val="494949"/>
          <w:kern w:val="0"/>
          <w:sz w:val="29"/>
          <w:szCs w:val="29"/>
          <w:shd w:val="clear" w:color="auto" w:fill="FFFFFF"/>
        </w:rPr>
        <w:t>录取名单。综合成绩相同时，初试总成绩高的考生优先录取。</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（1）有下列情形之一的考生不予录取：面试成绩低于60分；体检不合格；思想政治素质和品德考核结果不合格；资格审查未通过。</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（2）应届本科毕业生及自学考试和网络教育届时可毕业本科生考生，2023年入学前未取得国家承认的本科毕业证书者，录取资格无效。</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5.体检</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lastRenderedPageBreak/>
        <w:t>公布的复试成绩中备注为拟录取的考生，应在复试结果公布后7天内将二级以上医院出具的体检报告扫描件提交至张家界市人民医院科教部，《湖南师范大学研究生体格检查表》附后（附件4）。</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b/>
          <w:bCs/>
          <w:color w:val="494949"/>
          <w:kern w:val="0"/>
          <w:sz w:val="29"/>
          <w:szCs w:val="29"/>
          <w:shd w:val="clear" w:color="auto" w:fill="FFFFFF"/>
        </w:rPr>
        <w:t>三、调剂工作</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1.调剂程序</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我校每次开放调剂系统持续时间不低于12个小时。报考我校的调剂考生调剂志愿锁定时间为24小时。</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（1）所有申请调剂复试的考生，均须登陆 “调剂系统”，查看调剂专业信息，并在网上提交调剂申请。</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（2）研究生院在“调剂系统”发放复试通知，考生须登录该系统进行确认。医院同时在本单位网站公布调剂复试名单。</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3）拟录取名单确定后，研究生院为拟录取的调剂考生在“调剂系统”发放拟录取通知，考生须登录该系统进行确认。考生未按时接受拟录取的，视为放弃拟录取资格。接收调剂考生必须通过“全国硕士研究生招生调剂服务系统”（http：//yz.chsi.com.cn）进行。</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2.调剂考生的复试时间：4月6日以后（具体要求和安排另行通知）。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b/>
          <w:bCs/>
          <w:color w:val="494949"/>
          <w:kern w:val="0"/>
          <w:sz w:val="29"/>
          <w:szCs w:val="29"/>
          <w:shd w:val="clear" w:color="auto" w:fill="FFFFFF"/>
        </w:rPr>
        <w:t>四、考生复试须知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lastRenderedPageBreak/>
        <w:t>（1）考生在规定时间内按照医院要求进行资格审查。考生对所提供材料的真实性负责，对弄虚作假者，一经查实，将取消复试及录取资格。</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（2）未按规定时间参加复试的考生按弃权处理。</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（3）考生务必保持通讯通畅，密切关注研究生院及医院官方网站发布的信息。</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张家界市人民医院（湖南师范大学附属张家界医院）科教部联系方式：</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联系电话：0744-8360397</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官方网站：</w:t>
      </w:r>
      <w:hyperlink r:id="rId8" w:history="1">
        <w:r w:rsidRPr="00944A0E">
          <w:rPr>
            <w:rFonts w:ascii="宋体" w:eastAsia="宋体" w:hAnsi="宋体" w:cs="宋体" w:hint="eastAsia"/>
            <w:color w:val="494949"/>
            <w:kern w:val="0"/>
            <w:sz w:val="29"/>
            <w:szCs w:val="29"/>
            <w:u w:val="single"/>
            <w:shd w:val="clear" w:color="auto" w:fill="FFFFFF"/>
          </w:rPr>
          <w:t>http://www.zjjsrmyy.com.cn/</w:t>
        </w:r>
      </w:hyperlink>
    </w:p>
    <w:p w:rsidR="00944A0E" w:rsidRPr="00944A0E" w:rsidRDefault="00944A0E" w:rsidP="00944A0E">
      <w:pPr>
        <w:widowControl/>
        <w:shd w:val="clear" w:color="auto" w:fill="FFFFFF"/>
        <w:spacing w:before="225" w:after="225" w:line="630" w:lineRule="atLeast"/>
        <w:ind w:firstLine="555"/>
        <w:jc w:val="righ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张家界市人民医院科教部</w:t>
      </w:r>
    </w:p>
    <w:p w:rsidR="00944A0E" w:rsidRPr="00944A0E" w:rsidRDefault="00944A0E" w:rsidP="00944A0E">
      <w:pPr>
        <w:widowControl/>
        <w:shd w:val="clear" w:color="auto" w:fill="FFFFFF"/>
        <w:spacing w:before="225" w:after="225" w:line="630" w:lineRule="atLeast"/>
        <w:ind w:firstLine="555"/>
        <w:jc w:val="right"/>
        <w:textAlignment w:val="top"/>
        <w:rPr>
          <w:rFonts w:ascii="microsoft yahei" w:eastAsia="宋体" w:hAnsi="microsoft yahei" w:cs="宋体"/>
          <w:color w:val="666666"/>
          <w:kern w:val="0"/>
          <w:szCs w:val="21"/>
        </w:rPr>
      </w:pPr>
      <w:r w:rsidRPr="00944A0E">
        <w:rPr>
          <w:rFonts w:ascii="宋体" w:eastAsia="宋体" w:hAnsi="宋体" w:cs="宋体" w:hint="eastAsia"/>
          <w:color w:val="494949"/>
          <w:kern w:val="0"/>
          <w:sz w:val="29"/>
          <w:szCs w:val="29"/>
          <w:shd w:val="clear" w:color="auto" w:fill="FFFFFF"/>
        </w:rPr>
        <w:t>2023年3月28日</w:t>
      </w: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p>
    <w:p w:rsidR="00944A0E" w:rsidRPr="00944A0E" w:rsidRDefault="00944A0E" w:rsidP="00944A0E">
      <w:pPr>
        <w:widowControl/>
        <w:shd w:val="clear" w:color="auto" w:fill="FFFFFF"/>
        <w:spacing w:before="225" w:after="225" w:line="630" w:lineRule="atLeast"/>
        <w:ind w:firstLine="555"/>
        <w:jc w:val="left"/>
        <w:textAlignment w:val="top"/>
        <w:rPr>
          <w:rFonts w:ascii="microsoft yahei" w:eastAsia="宋体" w:hAnsi="microsoft yahei" w:cs="宋体"/>
          <w:color w:val="666666"/>
          <w:kern w:val="0"/>
          <w:szCs w:val="21"/>
        </w:rPr>
      </w:pPr>
    </w:p>
    <w:p w:rsidR="00944A0E" w:rsidRPr="00944A0E" w:rsidRDefault="00944A0E" w:rsidP="00944A0E">
      <w:pPr>
        <w:widowControl/>
        <w:shd w:val="clear" w:color="auto" w:fill="FFFFFF"/>
        <w:spacing w:before="225" w:after="225"/>
        <w:jc w:val="left"/>
        <w:rPr>
          <w:rFonts w:ascii="microsoft yahei" w:eastAsia="宋体" w:hAnsi="microsoft yahei" w:cs="宋体"/>
          <w:color w:val="666666"/>
          <w:kern w:val="0"/>
          <w:szCs w:val="21"/>
        </w:rPr>
      </w:pPr>
    </w:p>
    <w:p w:rsidR="00944A0E" w:rsidRPr="00944A0E" w:rsidRDefault="00944A0E" w:rsidP="00944A0E">
      <w:pPr>
        <w:widowControl/>
        <w:numPr>
          <w:ilvl w:val="0"/>
          <w:numId w:val="1"/>
        </w:numPr>
        <w:shd w:val="clear" w:color="auto" w:fill="FFFFFF"/>
        <w:ind w:left="0"/>
        <w:jc w:val="left"/>
        <w:rPr>
          <w:rFonts w:ascii="microsoft yahei" w:eastAsia="宋体" w:hAnsi="microsoft yahei" w:cs="宋体"/>
          <w:color w:val="000000"/>
          <w:kern w:val="0"/>
          <w:szCs w:val="21"/>
        </w:rPr>
      </w:pPr>
      <w:r w:rsidRPr="00944A0E">
        <w:rPr>
          <w:rFonts w:ascii="microsoft yahei" w:eastAsia="宋体" w:hAnsi="microsoft yahei" w:cs="宋体"/>
          <w:color w:val="000000"/>
          <w:kern w:val="0"/>
          <w:szCs w:val="21"/>
        </w:rPr>
        <w:t>附件【</w:t>
      </w:r>
      <w:hyperlink r:id="rId9" w:tgtFrame="_blank" w:history="1">
        <w:r w:rsidRPr="00944A0E">
          <w:rPr>
            <w:rFonts w:ascii="microsoft yahei" w:eastAsia="宋体" w:hAnsi="microsoft yahei" w:cs="宋体"/>
            <w:color w:val="666666"/>
            <w:kern w:val="0"/>
            <w:szCs w:val="21"/>
          </w:rPr>
          <w:t>附件</w:t>
        </w:r>
        <w:r w:rsidRPr="00944A0E">
          <w:rPr>
            <w:rFonts w:ascii="microsoft yahei" w:eastAsia="宋体" w:hAnsi="microsoft yahei" w:cs="宋体"/>
            <w:color w:val="666666"/>
            <w:kern w:val="0"/>
            <w:szCs w:val="21"/>
          </w:rPr>
          <w:t>4</w:t>
        </w:r>
        <w:r w:rsidRPr="00944A0E">
          <w:rPr>
            <w:rFonts w:ascii="microsoft yahei" w:eastAsia="宋体" w:hAnsi="microsoft yahei" w:cs="宋体"/>
            <w:color w:val="666666"/>
            <w:kern w:val="0"/>
            <w:szCs w:val="21"/>
          </w:rPr>
          <w:t>：湖南师范大学研究生复试体格检查表</w:t>
        </w:r>
        <w:r w:rsidRPr="00944A0E">
          <w:rPr>
            <w:rFonts w:ascii="microsoft yahei" w:eastAsia="宋体" w:hAnsi="microsoft yahei" w:cs="宋体"/>
            <w:color w:val="666666"/>
            <w:kern w:val="0"/>
            <w:szCs w:val="21"/>
          </w:rPr>
          <w:t>.doc</w:t>
        </w:r>
      </w:hyperlink>
      <w:r w:rsidRPr="00944A0E">
        <w:rPr>
          <w:rFonts w:ascii="microsoft yahei" w:eastAsia="宋体" w:hAnsi="microsoft yahei" w:cs="宋体"/>
          <w:color w:val="000000"/>
          <w:kern w:val="0"/>
          <w:szCs w:val="21"/>
        </w:rPr>
        <w:t>】已下载</w:t>
      </w:r>
      <w:r w:rsidRPr="00944A0E">
        <w:rPr>
          <w:rFonts w:ascii="microsoft yahei" w:eastAsia="宋体" w:hAnsi="microsoft yahei" w:cs="宋体"/>
          <w:color w:val="000000"/>
          <w:kern w:val="0"/>
          <w:szCs w:val="21"/>
        </w:rPr>
        <w:t>3</w:t>
      </w:r>
      <w:r w:rsidRPr="00944A0E">
        <w:rPr>
          <w:rFonts w:ascii="microsoft yahei" w:eastAsia="宋体" w:hAnsi="microsoft yahei" w:cs="宋体"/>
          <w:color w:val="000000"/>
          <w:kern w:val="0"/>
          <w:szCs w:val="21"/>
        </w:rPr>
        <w:t>次</w:t>
      </w:r>
    </w:p>
    <w:p w:rsidR="00944A0E" w:rsidRPr="00944A0E" w:rsidRDefault="00944A0E" w:rsidP="00944A0E">
      <w:pPr>
        <w:widowControl/>
        <w:numPr>
          <w:ilvl w:val="0"/>
          <w:numId w:val="1"/>
        </w:numPr>
        <w:shd w:val="clear" w:color="auto" w:fill="FFFFFF"/>
        <w:ind w:left="0"/>
        <w:jc w:val="left"/>
        <w:rPr>
          <w:rFonts w:ascii="microsoft yahei" w:eastAsia="宋体" w:hAnsi="microsoft yahei" w:cs="宋体"/>
          <w:color w:val="000000"/>
          <w:kern w:val="0"/>
          <w:szCs w:val="21"/>
        </w:rPr>
      </w:pPr>
      <w:r w:rsidRPr="00944A0E">
        <w:rPr>
          <w:rFonts w:ascii="microsoft yahei" w:eastAsia="宋体" w:hAnsi="microsoft yahei" w:cs="宋体"/>
          <w:color w:val="000000"/>
          <w:kern w:val="0"/>
          <w:szCs w:val="21"/>
        </w:rPr>
        <w:t>附件【</w:t>
      </w:r>
      <w:hyperlink r:id="rId10" w:tgtFrame="_blank" w:history="1">
        <w:r w:rsidRPr="00944A0E">
          <w:rPr>
            <w:rFonts w:ascii="microsoft yahei" w:eastAsia="宋体" w:hAnsi="microsoft yahei" w:cs="宋体"/>
            <w:color w:val="666666"/>
            <w:kern w:val="0"/>
            <w:szCs w:val="21"/>
          </w:rPr>
          <w:t>附件</w:t>
        </w:r>
        <w:r w:rsidRPr="00944A0E">
          <w:rPr>
            <w:rFonts w:ascii="microsoft yahei" w:eastAsia="宋体" w:hAnsi="microsoft yahei" w:cs="宋体"/>
            <w:color w:val="666666"/>
            <w:kern w:val="0"/>
            <w:szCs w:val="21"/>
          </w:rPr>
          <w:t>3</w:t>
        </w:r>
        <w:r w:rsidRPr="00944A0E">
          <w:rPr>
            <w:rFonts w:ascii="microsoft yahei" w:eastAsia="宋体" w:hAnsi="microsoft yahei" w:cs="宋体"/>
            <w:color w:val="666666"/>
            <w:kern w:val="0"/>
            <w:szCs w:val="21"/>
          </w:rPr>
          <w:t>：湖南师范大学</w:t>
        </w:r>
        <w:r w:rsidRPr="00944A0E">
          <w:rPr>
            <w:rFonts w:ascii="microsoft yahei" w:eastAsia="宋体" w:hAnsi="microsoft yahei" w:cs="宋体"/>
            <w:color w:val="666666"/>
            <w:kern w:val="0"/>
            <w:szCs w:val="21"/>
          </w:rPr>
          <w:t>2023</w:t>
        </w:r>
        <w:r w:rsidRPr="00944A0E">
          <w:rPr>
            <w:rFonts w:ascii="microsoft yahei" w:eastAsia="宋体" w:hAnsi="microsoft yahei" w:cs="宋体"/>
            <w:color w:val="666666"/>
            <w:kern w:val="0"/>
            <w:szCs w:val="21"/>
          </w:rPr>
          <w:t>年硕士研究生复试考生思想政治情况审查表</w:t>
        </w:r>
        <w:r w:rsidRPr="00944A0E">
          <w:rPr>
            <w:rFonts w:ascii="microsoft yahei" w:eastAsia="宋体" w:hAnsi="microsoft yahei" w:cs="宋体"/>
            <w:color w:val="666666"/>
            <w:kern w:val="0"/>
            <w:szCs w:val="21"/>
          </w:rPr>
          <w:t>.doc</w:t>
        </w:r>
      </w:hyperlink>
      <w:r w:rsidRPr="00944A0E">
        <w:rPr>
          <w:rFonts w:ascii="microsoft yahei" w:eastAsia="宋体" w:hAnsi="microsoft yahei" w:cs="宋体"/>
          <w:color w:val="000000"/>
          <w:kern w:val="0"/>
          <w:szCs w:val="21"/>
        </w:rPr>
        <w:t>】已下载</w:t>
      </w:r>
      <w:r w:rsidRPr="00944A0E">
        <w:rPr>
          <w:rFonts w:ascii="microsoft yahei" w:eastAsia="宋体" w:hAnsi="microsoft yahei" w:cs="宋体"/>
          <w:color w:val="000000"/>
          <w:kern w:val="0"/>
          <w:szCs w:val="21"/>
        </w:rPr>
        <w:t>2</w:t>
      </w:r>
      <w:r w:rsidRPr="00944A0E">
        <w:rPr>
          <w:rFonts w:ascii="microsoft yahei" w:eastAsia="宋体" w:hAnsi="microsoft yahei" w:cs="宋体"/>
          <w:color w:val="000000"/>
          <w:kern w:val="0"/>
          <w:szCs w:val="21"/>
        </w:rPr>
        <w:t>次</w:t>
      </w:r>
    </w:p>
    <w:p w:rsidR="00944A0E" w:rsidRPr="00944A0E" w:rsidRDefault="00944A0E" w:rsidP="00944A0E">
      <w:pPr>
        <w:widowControl/>
        <w:numPr>
          <w:ilvl w:val="0"/>
          <w:numId w:val="1"/>
        </w:numPr>
        <w:shd w:val="clear" w:color="auto" w:fill="FFFFFF"/>
        <w:ind w:left="0"/>
        <w:jc w:val="left"/>
        <w:rPr>
          <w:rFonts w:ascii="microsoft yahei" w:eastAsia="宋体" w:hAnsi="microsoft yahei" w:cs="宋体"/>
          <w:color w:val="000000"/>
          <w:kern w:val="0"/>
          <w:szCs w:val="21"/>
        </w:rPr>
      </w:pPr>
      <w:r w:rsidRPr="00944A0E">
        <w:rPr>
          <w:rFonts w:ascii="microsoft yahei" w:eastAsia="宋体" w:hAnsi="microsoft yahei" w:cs="宋体"/>
          <w:color w:val="000000"/>
          <w:kern w:val="0"/>
          <w:szCs w:val="21"/>
        </w:rPr>
        <w:t>附件【</w:t>
      </w:r>
      <w:hyperlink r:id="rId11" w:tgtFrame="_blank" w:history="1">
        <w:r w:rsidRPr="00944A0E">
          <w:rPr>
            <w:rFonts w:ascii="microsoft yahei" w:eastAsia="宋体" w:hAnsi="microsoft yahei" w:cs="宋体"/>
            <w:color w:val="666666"/>
            <w:kern w:val="0"/>
            <w:szCs w:val="21"/>
          </w:rPr>
          <w:t>附件</w:t>
        </w:r>
        <w:r w:rsidRPr="00944A0E">
          <w:rPr>
            <w:rFonts w:ascii="microsoft yahei" w:eastAsia="宋体" w:hAnsi="microsoft yahei" w:cs="宋体"/>
            <w:color w:val="666666"/>
            <w:kern w:val="0"/>
            <w:szCs w:val="21"/>
          </w:rPr>
          <w:t>2</w:t>
        </w:r>
        <w:r w:rsidRPr="00944A0E">
          <w:rPr>
            <w:rFonts w:ascii="microsoft yahei" w:eastAsia="宋体" w:hAnsi="microsoft yahei" w:cs="宋体"/>
            <w:color w:val="666666"/>
            <w:kern w:val="0"/>
            <w:szCs w:val="21"/>
          </w:rPr>
          <w:t>：</w:t>
        </w:r>
        <w:r w:rsidRPr="00944A0E">
          <w:rPr>
            <w:rFonts w:ascii="microsoft yahei" w:eastAsia="宋体" w:hAnsi="microsoft yahei" w:cs="宋体"/>
            <w:color w:val="666666"/>
            <w:kern w:val="0"/>
            <w:szCs w:val="21"/>
          </w:rPr>
          <w:t>2023</w:t>
        </w:r>
        <w:r w:rsidRPr="00944A0E">
          <w:rPr>
            <w:rFonts w:ascii="microsoft yahei" w:eastAsia="宋体" w:hAnsi="microsoft yahei" w:cs="宋体"/>
            <w:color w:val="666666"/>
            <w:kern w:val="0"/>
            <w:szCs w:val="21"/>
          </w:rPr>
          <w:t>年度附属张家界医院硕士研究生招生计划</w:t>
        </w:r>
        <w:r w:rsidRPr="00944A0E">
          <w:rPr>
            <w:rFonts w:ascii="microsoft yahei" w:eastAsia="宋体" w:hAnsi="microsoft yahei" w:cs="宋体"/>
            <w:color w:val="666666"/>
            <w:kern w:val="0"/>
            <w:szCs w:val="21"/>
          </w:rPr>
          <w:t>.xlsx</w:t>
        </w:r>
      </w:hyperlink>
      <w:r w:rsidRPr="00944A0E">
        <w:rPr>
          <w:rFonts w:ascii="microsoft yahei" w:eastAsia="宋体" w:hAnsi="microsoft yahei" w:cs="宋体"/>
          <w:color w:val="000000"/>
          <w:kern w:val="0"/>
          <w:szCs w:val="21"/>
        </w:rPr>
        <w:t>】已下载</w:t>
      </w:r>
      <w:r w:rsidRPr="00944A0E">
        <w:rPr>
          <w:rFonts w:ascii="microsoft yahei" w:eastAsia="宋体" w:hAnsi="microsoft yahei" w:cs="宋体"/>
          <w:color w:val="000000"/>
          <w:kern w:val="0"/>
          <w:szCs w:val="21"/>
        </w:rPr>
        <w:t>34</w:t>
      </w:r>
      <w:r w:rsidRPr="00944A0E">
        <w:rPr>
          <w:rFonts w:ascii="microsoft yahei" w:eastAsia="宋体" w:hAnsi="microsoft yahei" w:cs="宋体"/>
          <w:color w:val="000000"/>
          <w:kern w:val="0"/>
          <w:szCs w:val="21"/>
        </w:rPr>
        <w:t>次</w:t>
      </w:r>
    </w:p>
    <w:p w:rsidR="00944A0E" w:rsidRPr="00944A0E" w:rsidRDefault="00944A0E" w:rsidP="00944A0E">
      <w:pPr>
        <w:widowControl/>
        <w:numPr>
          <w:ilvl w:val="0"/>
          <w:numId w:val="1"/>
        </w:numPr>
        <w:shd w:val="clear" w:color="auto" w:fill="FFFFFF"/>
        <w:ind w:left="0"/>
        <w:jc w:val="left"/>
        <w:rPr>
          <w:rFonts w:ascii="microsoft yahei" w:eastAsia="宋体" w:hAnsi="microsoft yahei" w:cs="宋体"/>
          <w:color w:val="000000"/>
          <w:kern w:val="0"/>
          <w:szCs w:val="21"/>
        </w:rPr>
      </w:pPr>
      <w:r w:rsidRPr="00944A0E">
        <w:rPr>
          <w:rFonts w:ascii="microsoft yahei" w:eastAsia="宋体" w:hAnsi="microsoft yahei" w:cs="宋体"/>
          <w:color w:val="000000"/>
          <w:kern w:val="0"/>
          <w:szCs w:val="21"/>
        </w:rPr>
        <w:t>附件【</w:t>
      </w:r>
      <w:hyperlink r:id="rId12" w:tgtFrame="_blank" w:history="1">
        <w:r w:rsidRPr="00944A0E">
          <w:rPr>
            <w:rFonts w:ascii="microsoft yahei" w:eastAsia="宋体" w:hAnsi="microsoft yahei" w:cs="宋体"/>
            <w:color w:val="666666"/>
            <w:kern w:val="0"/>
            <w:szCs w:val="21"/>
          </w:rPr>
          <w:t>附件</w:t>
        </w:r>
        <w:r w:rsidRPr="00944A0E">
          <w:rPr>
            <w:rFonts w:ascii="microsoft yahei" w:eastAsia="宋体" w:hAnsi="microsoft yahei" w:cs="宋体"/>
            <w:color w:val="666666"/>
            <w:kern w:val="0"/>
            <w:szCs w:val="21"/>
          </w:rPr>
          <w:t>1</w:t>
        </w:r>
        <w:r w:rsidRPr="00944A0E">
          <w:rPr>
            <w:rFonts w:ascii="microsoft yahei" w:eastAsia="宋体" w:hAnsi="microsoft yahei" w:cs="宋体"/>
            <w:color w:val="666666"/>
            <w:kern w:val="0"/>
            <w:szCs w:val="21"/>
          </w:rPr>
          <w:t>：</w:t>
        </w:r>
        <w:r w:rsidRPr="00944A0E">
          <w:rPr>
            <w:rFonts w:ascii="microsoft yahei" w:eastAsia="宋体" w:hAnsi="microsoft yahei" w:cs="宋体"/>
            <w:color w:val="666666"/>
            <w:kern w:val="0"/>
            <w:szCs w:val="21"/>
          </w:rPr>
          <w:t>2023</w:t>
        </w:r>
        <w:r w:rsidRPr="00944A0E">
          <w:rPr>
            <w:rFonts w:ascii="microsoft yahei" w:eastAsia="宋体" w:hAnsi="microsoft yahei" w:cs="宋体"/>
            <w:color w:val="666666"/>
            <w:kern w:val="0"/>
            <w:szCs w:val="21"/>
          </w:rPr>
          <w:t>年度附属张家界医院（张家界市人民医院）复试名单公示</w:t>
        </w:r>
        <w:r w:rsidRPr="00944A0E">
          <w:rPr>
            <w:rFonts w:ascii="microsoft yahei" w:eastAsia="宋体" w:hAnsi="microsoft yahei" w:cs="宋体"/>
            <w:color w:val="666666"/>
            <w:kern w:val="0"/>
            <w:szCs w:val="21"/>
          </w:rPr>
          <w:t>.xls</w:t>
        </w:r>
      </w:hyperlink>
      <w:r w:rsidRPr="00944A0E">
        <w:rPr>
          <w:rFonts w:ascii="microsoft yahei" w:eastAsia="宋体" w:hAnsi="microsoft yahei" w:cs="宋体"/>
          <w:color w:val="000000"/>
          <w:kern w:val="0"/>
          <w:szCs w:val="21"/>
        </w:rPr>
        <w:t>】已下载</w:t>
      </w:r>
      <w:r w:rsidRPr="00944A0E">
        <w:rPr>
          <w:rFonts w:ascii="microsoft yahei" w:eastAsia="宋体" w:hAnsi="microsoft yahei" w:cs="宋体"/>
          <w:color w:val="000000"/>
          <w:kern w:val="0"/>
          <w:szCs w:val="21"/>
        </w:rPr>
        <w:t>35</w:t>
      </w:r>
      <w:r w:rsidRPr="00944A0E">
        <w:rPr>
          <w:rFonts w:ascii="microsoft yahei" w:eastAsia="宋体" w:hAnsi="microsoft yahei" w:cs="宋体"/>
          <w:color w:val="000000"/>
          <w:kern w:val="0"/>
          <w:szCs w:val="21"/>
        </w:rPr>
        <w:t>次</w:t>
      </w:r>
    </w:p>
    <w:p w:rsidR="0072104C" w:rsidRPr="00944A0E" w:rsidRDefault="0072104C"/>
    <w:sectPr w:rsidR="0072104C" w:rsidRPr="00944A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438" w:rsidRDefault="00F56438" w:rsidP="00944A0E">
      <w:r>
        <w:separator/>
      </w:r>
    </w:p>
  </w:endnote>
  <w:endnote w:type="continuationSeparator" w:id="0">
    <w:p w:rsidR="00F56438" w:rsidRDefault="00F56438" w:rsidP="0094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438" w:rsidRDefault="00F56438" w:rsidP="00944A0E">
      <w:r>
        <w:separator/>
      </w:r>
    </w:p>
  </w:footnote>
  <w:footnote w:type="continuationSeparator" w:id="0">
    <w:p w:rsidR="00F56438" w:rsidRDefault="00F56438" w:rsidP="00944A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66980"/>
    <w:multiLevelType w:val="multilevel"/>
    <w:tmpl w:val="67DA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B5E"/>
    <w:rsid w:val="0072104C"/>
    <w:rsid w:val="00930B5E"/>
    <w:rsid w:val="00944A0E"/>
    <w:rsid w:val="00F56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4A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4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4A0E"/>
    <w:rPr>
      <w:sz w:val="18"/>
      <w:szCs w:val="18"/>
    </w:rPr>
  </w:style>
  <w:style w:type="paragraph" w:styleId="a4">
    <w:name w:val="footer"/>
    <w:basedOn w:val="a"/>
    <w:link w:val="Char0"/>
    <w:uiPriority w:val="99"/>
    <w:unhideWhenUsed/>
    <w:rsid w:val="00944A0E"/>
    <w:pPr>
      <w:tabs>
        <w:tab w:val="center" w:pos="4153"/>
        <w:tab w:val="right" w:pos="8306"/>
      </w:tabs>
      <w:snapToGrid w:val="0"/>
      <w:jc w:val="left"/>
    </w:pPr>
    <w:rPr>
      <w:sz w:val="18"/>
      <w:szCs w:val="18"/>
    </w:rPr>
  </w:style>
  <w:style w:type="character" w:customStyle="1" w:styleId="Char0">
    <w:name w:val="页脚 Char"/>
    <w:basedOn w:val="a0"/>
    <w:link w:val="a4"/>
    <w:uiPriority w:val="99"/>
    <w:rsid w:val="00944A0E"/>
    <w:rPr>
      <w:sz w:val="18"/>
      <w:szCs w:val="18"/>
    </w:rPr>
  </w:style>
  <w:style w:type="character" w:customStyle="1" w:styleId="1Char">
    <w:name w:val="标题 1 Char"/>
    <w:basedOn w:val="a0"/>
    <w:link w:val="1"/>
    <w:uiPriority w:val="9"/>
    <w:rsid w:val="00944A0E"/>
    <w:rPr>
      <w:rFonts w:ascii="宋体" w:eastAsia="宋体" w:hAnsi="宋体" w:cs="宋体"/>
      <w:b/>
      <w:bCs/>
      <w:kern w:val="36"/>
      <w:sz w:val="48"/>
      <w:szCs w:val="48"/>
    </w:rPr>
  </w:style>
  <w:style w:type="paragraph" w:styleId="a5">
    <w:name w:val="Normal (Web)"/>
    <w:basedOn w:val="a"/>
    <w:uiPriority w:val="99"/>
    <w:semiHidden/>
    <w:unhideWhenUsed/>
    <w:rsid w:val="00944A0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44A0E"/>
    <w:rPr>
      <w:b/>
      <w:bCs/>
    </w:rPr>
  </w:style>
  <w:style w:type="character" w:styleId="a7">
    <w:name w:val="Hyperlink"/>
    <w:basedOn w:val="a0"/>
    <w:uiPriority w:val="99"/>
    <w:semiHidden/>
    <w:unhideWhenUsed/>
    <w:rsid w:val="00944A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4A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4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4A0E"/>
    <w:rPr>
      <w:sz w:val="18"/>
      <w:szCs w:val="18"/>
    </w:rPr>
  </w:style>
  <w:style w:type="paragraph" w:styleId="a4">
    <w:name w:val="footer"/>
    <w:basedOn w:val="a"/>
    <w:link w:val="Char0"/>
    <w:uiPriority w:val="99"/>
    <w:unhideWhenUsed/>
    <w:rsid w:val="00944A0E"/>
    <w:pPr>
      <w:tabs>
        <w:tab w:val="center" w:pos="4153"/>
        <w:tab w:val="right" w:pos="8306"/>
      </w:tabs>
      <w:snapToGrid w:val="0"/>
      <w:jc w:val="left"/>
    </w:pPr>
    <w:rPr>
      <w:sz w:val="18"/>
      <w:szCs w:val="18"/>
    </w:rPr>
  </w:style>
  <w:style w:type="character" w:customStyle="1" w:styleId="Char0">
    <w:name w:val="页脚 Char"/>
    <w:basedOn w:val="a0"/>
    <w:link w:val="a4"/>
    <w:uiPriority w:val="99"/>
    <w:rsid w:val="00944A0E"/>
    <w:rPr>
      <w:sz w:val="18"/>
      <w:szCs w:val="18"/>
    </w:rPr>
  </w:style>
  <w:style w:type="character" w:customStyle="1" w:styleId="1Char">
    <w:name w:val="标题 1 Char"/>
    <w:basedOn w:val="a0"/>
    <w:link w:val="1"/>
    <w:uiPriority w:val="9"/>
    <w:rsid w:val="00944A0E"/>
    <w:rPr>
      <w:rFonts w:ascii="宋体" w:eastAsia="宋体" w:hAnsi="宋体" w:cs="宋体"/>
      <w:b/>
      <w:bCs/>
      <w:kern w:val="36"/>
      <w:sz w:val="48"/>
      <w:szCs w:val="48"/>
    </w:rPr>
  </w:style>
  <w:style w:type="paragraph" w:styleId="a5">
    <w:name w:val="Normal (Web)"/>
    <w:basedOn w:val="a"/>
    <w:uiPriority w:val="99"/>
    <w:semiHidden/>
    <w:unhideWhenUsed/>
    <w:rsid w:val="00944A0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44A0E"/>
    <w:rPr>
      <w:b/>
      <w:bCs/>
    </w:rPr>
  </w:style>
  <w:style w:type="character" w:styleId="a7">
    <w:name w:val="Hyperlink"/>
    <w:basedOn w:val="a0"/>
    <w:uiPriority w:val="99"/>
    <w:semiHidden/>
    <w:unhideWhenUsed/>
    <w:rsid w:val="00944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647740">
      <w:bodyDiv w:val="1"/>
      <w:marLeft w:val="0"/>
      <w:marRight w:val="0"/>
      <w:marTop w:val="0"/>
      <w:marBottom w:val="0"/>
      <w:divBdr>
        <w:top w:val="none" w:sz="0" w:space="0" w:color="auto"/>
        <w:left w:val="none" w:sz="0" w:space="0" w:color="auto"/>
        <w:bottom w:val="none" w:sz="0" w:space="0" w:color="auto"/>
        <w:right w:val="none" w:sz="0" w:space="0" w:color="auto"/>
      </w:divBdr>
      <w:divsChild>
        <w:div w:id="1063261020">
          <w:marLeft w:val="0"/>
          <w:marRight w:val="0"/>
          <w:marTop w:val="225"/>
          <w:marBottom w:val="0"/>
          <w:divBdr>
            <w:top w:val="none" w:sz="0" w:space="0" w:color="auto"/>
            <w:left w:val="none" w:sz="0" w:space="0" w:color="auto"/>
            <w:bottom w:val="none" w:sz="0" w:space="0" w:color="auto"/>
            <w:right w:val="none" w:sz="0" w:space="0" w:color="auto"/>
          </w:divBdr>
        </w:div>
        <w:div w:id="2080712015">
          <w:marLeft w:val="0"/>
          <w:marRight w:val="0"/>
          <w:marTop w:val="0"/>
          <w:marBottom w:val="0"/>
          <w:divBdr>
            <w:top w:val="none" w:sz="0" w:space="0" w:color="auto"/>
            <w:left w:val="none" w:sz="0" w:space="0" w:color="auto"/>
            <w:bottom w:val="none" w:sz="0" w:space="0" w:color="auto"/>
            <w:right w:val="none" w:sz="0" w:space="0" w:color="auto"/>
          </w:divBdr>
          <w:divsChild>
            <w:div w:id="96488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jjsrmyy.com.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jjsrmyy.com.cn/system/_content/download.jsp?urltype=news.DownloadAttachUrl&amp;owner=1732334750&amp;wbfileid=75057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jjsrmyy.com.cn/system/_content/download.jsp?urltype=news.DownloadAttachUrl&amp;owner=1732334750&amp;wbfileid=7505745" TargetMode="External"/><Relationship Id="rId5" Type="http://schemas.openxmlformats.org/officeDocument/2006/relationships/webSettings" Target="webSettings.xml"/><Relationship Id="rId10" Type="http://schemas.openxmlformats.org/officeDocument/2006/relationships/hyperlink" Target="http://www.zjjsrmyy.com.cn/system/_content/download.jsp?urltype=news.DownloadAttachUrl&amp;owner=1732334750&amp;wbfileid=7505746" TargetMode="External"/><Relationship Id="rId4" Type="http://schemas.openxmlformats.org/officeDocument/2006/relationships/settings" Target="settings.xml"/><Relationship Id="rId9" Type="http://schemas.openxmlformats.org/officeDocument/2006/relationships/hyperlink" Target="http://www.zjjsrmyy.com.cn/system/_content/download.jsp?urltype=news.DownloadAttachUrl&amp;owner=1732334750&amp;wbfileid=7505747"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2023-03-30T06:51:00Z</dcterms:created>
  <dcterms:modified xsi:type="dcterms:W3CDTF">2023-03-30T06:51:00Z</dcterms:modified>
</cp:coreProperties>
</file>