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color w:val="12317E"/>
          <w:sz w:val="24"/>
          <w:szCs w:val="24"/>
        </w:rPr>
      </w:pPr>
      <w:bookmarkStart w:id="0" w:name="_GoBack"/>
      <w:r>
        <w:rPr>
          <w:i w:val="0"/>
          <w:iCs w:val="0"/>
          <w:caps w:val="0"/>
          <w:color w:val="12317E"/>
          <w:spacing w:val="0"/>
          <w:sz w:val="24"/>
          <w:szCs w:val="24"/>
          <w:bdr w:val="none" w:color="auto" w:sz="0" w:space="0"/>
        </w:rPr>
        <w:t>2023年湖南师范大学物理与电子科学学院硕士研究生调剂复试名单公示二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i w:val="0"/>
          <w:iCs w:val="0"/>
          <w:caps w:val="0"/>
          <w:color w:val="999999"/>
          <w:spacing w:val="0"/>
          <w:sz w:val="14"/>
          <w:szCs w:val="14"/>
        </w:rPr>
        <w:t>作者：唐湘云</w:t>
      </w:r>
      <w:r>
        <w:rPr>
          <w:rFonts w:hint="eastAsia" w:ascii="微软雅黑" w:hAnsi="微软雅黑" w:eastAsia="微软雅黑" w:cs="微软雅黑"/>
          <w:i w:val="0"/>
          <w:iCs w:val="0"/>
          <w:caps w:val="0"/>
          <w:color w:val="999999"/>
          <w:spacing w:val="0"/>
          <w:sz w:val="14"/>
          <w:szCs w:val="14"/>
        </w:rPr>
        <w:t>时间：2023-04-14 11:09浏览次数：1342</w:t>
      </w:r>
    </w:p>
    <w:tbl>
      <w:tblPr>
        <w:tblW w:w="114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440"/>
        <w:gridCol w:w="1350"/>
        <w:gridCol w:w="700"/>
        <w:gridCol w:w="791"/>
        <w:gridCol w:w="791"/>
        <w:gridCol w:w="680"/>
        <w:gridCol w:w="660"/>
        <w:gridCol w:w="850"/>
        <w:gridCol w:w="2768"/>
        <w:gridCol w:w="880"/>
        <w:gridCol w:w="680"/>
        <w:gridCol w:w="8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80" w:hRule="atLeast"/>
        </w:trPr>
        <w:tc>
          <w:tcPr>
            <w:tcW w:w="4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序号</w:t>
            </w:r>
          </w:p>
        </w:tc>
        <w:tc>
          <w:tcPr>
            <w:tcW w:w="135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考生编号</w:t>
            </w:r>
          </w:p>
        </w:tc>
        <w:tc>
          <w:tcPr>
            <w:tcW w:w="70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考生姓名</w:t>
            </w:r>
          </w:p>
        </w:tc>
        <w:tc>
          <w:tcPr>
            <w:tcW w:w="1080" w:type="dxa"/>
            <w:gridSpan w:val="2"/>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初试成绩</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6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8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2570" w:type="dxa"/>
            <w:gridSpan w:val="2"/>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调剂复试专业信息</w:t>
            </w:r>
          </w:p>
        </w:tc>
        <w:tc>
          <w:tcPr>
            <w:tcW w:w="6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8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80"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rPr>
                <w:rFonts w:hint="eastAsia" w:ascii="宋体"/>
                <w:sz w:val="24"/>
                <w:szCs w:val="24"/>
              </w:rPr>
            </w:pPr>
          </w:p>
        </w:tc>
        <w:tc>
          <w:tcPr>
            <w:tcW w:w="70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政治</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外语</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业务课一</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业务课二</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初试总成绩</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专业代码和名称</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研究方向代码和名称</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学习方式</w:t>
            </w:r>
          </w:p>
        </w:tc>
        <w:tc>
          <w:tcPr>
            <w:tcW w:w="8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101833213207236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李佳楠</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75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68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91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97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331</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077300材料科学与工程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105323430206720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李泽楷</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48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97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107</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308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077300材料科学与工程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104593410510286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张黎明</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58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55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62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118</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293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077300材料科学与工程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7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105323440406902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李菲</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52</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56</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85</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100</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293</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077300材料科学与工程</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sz w:val="14"/>
                <w:szCs w:val="14"/>
              </w:rPr>
            </w:pPr>
            <w:r>
              <w:rPr>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bottom"/>
          </w:tcPr>
          <w:p>
            <w:pPr>
              <w:keepNext w:val="0"/>
              <w:keepLines w:val="0"/>
              <w:widowControl/>
              <w:suppressLineNumbers w:val="0"/>
              <w:ind w:left="0" w:firstLine="42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eastAsia" w:ascii="微软雅黑" w:hAnsi="微软雅黑" w:eastAsia="微软雅黑" w:cs="微软雅黑"/>
          <w:i w:val="0"/>
          <w:iCs w:val="0"/>
          <w:caps w:val="0"/>
          <w:color w:val="727272"/>
          <w:spacing w:val="0"/>
          <w:sz w:val="14"/>
          <w:szCs w:val="14"/>
          <w:bdr w:val="none" w:color="auto" w:sz="0" w:space="0"/>
        </w:rPr>
        <w:t>1、复试资审时间：4月18日（周二）上午8:30之前，地点：物电院研究生办324室；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eastAsia" w:ascii="微软雅黑" w:hAnsi="微软雅黑" w:eastAsia="微软雅黑" w:cs="微软雅黑"/>
          <w:i w:val="0"/>
          <w:iCs w:val="0"/>
          <w:caps w:val="0"/>
          <w:color w:val="727272"/>
          <w:spacing w:val="0"/>
          <w:sz w:val="14"/>
          <w:szCs w:val="14"/>
          <w:bdr w:val="none" w:color="auto" w:sz="0" w:space="0"/>
        </w:rPr>
        <w:t>2、复试笔试时间：4月18日（周二）上午8:30-11:30，地点：323室；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eastAsia" w:ascii="微软雅黑" w:hAnsi="微软雅黑" w:eastAsia="微软雅黑" w:cs="微软雅黑"/>
          <w:i w:val="0"/>
          <w:iCs w:val="0"/>
          <w:caps w:val="0"/>
          <w:color w:val="727272"/>
          <w:spacing w:val="0"/>
          <w:sz w:val="14"/>
          <w:szCs w:val="14"/>
          <w:bdr w:val="none" w:color="auto" w:sz="0" w:space="0"/>
        </w:rPr>
        <w:t>3、复试面试时间：4月18日（周二）下午15:00起，地点：323室；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eastAsia" w:ascii="微软雅黑" w:hAnsi="微软雅黑" w:eastAsia="微软雅黑" w:cs="微软雅黑"/>
          <w:i w:val="0"/>
          <w:iCs w:val="0"/>
          <w:caps w:val="0"/>
          <w:color w:val="727272"/>
          <w:spacing w:val="0"/>
          <w:sz w:val="14"/>
          <w:szCs w:val="14"/>
          <w:bdr w:val="none" w:color="auto" w:sz="0" w:space="0"/>
        </w:rPr>
        <w:t>4、复试考生请实名+手机号最后4位数申请加入复试群（群号：742627252）；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6EF4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2023-05-28T03:04:25Z</dcterms:created>
  <dc:creator>Administrator</dc:creator>
  <cp:lastModifiedBy>王英</cp:lastModifiedBy>
  <dcterms:modified xsi:type="dcterms:W3CDTF">2023-05-28T03:04:32Z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C073253A29064FC2A08AB9AE46B6E494</vt:lpwstr>
  </property>
</Properties>
</file>