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jc w:val="center"/>
        <w:rPr>
          <w:color w:val="12317E"/>
          <w:sz w:val="24"/>
          <w:szCs w:val="24"/>
        </w:rPr>
      </w:pPr>
      <w:bookmarkStart w:id="0" w:name="_GoBack"/>
      <w:r>
        <w:rPr>
          <w:i w:val="0"/>
          <w:iCs w:val="0"/>
          <w:caps w:val="0"/>
          <w:color w:val="12317E"/>
          <w:spacing w:val="0"/>
          <w:sz w:val="24"/>
          <w:szCs w:val="24"/>
          <w:bdr w:val="none" w:color="auto" w:sz="0" w:space="0"/>
        </w:rPr>
        <w:t>2023年物理与电子科学学院硕士研究生调剂复试结果公示（二)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作者：唐湘云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时间：2023-04-18 17:46浏览次数：1188</w:t>
      </w:r>
    </w:p>
    <w:tbl>
      <w:tblPr>
        <w:tblW w:w="114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19"/>
        <w:gridCol w:w="904"/>
        <w:gridCol w:w="1959"/>
        <w:gridCol w:w="1168"/>
        <w:gridCol w:w="1168"/>
        <w:gridCol w:w="1168"/>
        <w:gridCol w:w="1168"/>
        <w:gridCol w:w="841"/>
        <w:gridCol w:w="9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综合成绩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备注1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备注2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101833213207236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李佳楠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302.70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105323440406902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104593410510286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张黎明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265.30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105323430206720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李泽楷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65A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2023-05-28T03:04:07Z</dcterms:created>
  <dc:creator>Administrator</dc:creator>
  <cp:lastModifiedBy>王英</cp:lastModifiedBy>
  <dcterms:modified xsi:type="dcterms:W3CDTF">2023-05-28T03:04:16Z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4831614DE07442AFA5BC3EB697574233</vt:lpwstr>
  </property>
</Properties>
</file>