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left="0" w:right="0" w:firstLine="0"/>
        <w:jc w:val="center"/>
        <w:rPr>
          <w:rFonts w:ascii="微软雅黑" w:hAnsi="微软雅黑" w:eastAsia="微软雅黑" w:cs="微软雅黑"/>
          <w:b/>
          <w:bCs/>
          <w:i w:val="0"/>
          <w:iCs w:val="0"/>
          <w:caps w:val="0"/>
          <w:color w:val="0060BA"/>
          <w:spacing w:val="0"/>
          <w:sz w:val="22"/>
          <w:szCs w:val="22"/>
        </w:rPr>
      </w:pPr>
      <w:bookmarkStart w:id="0" w:name="_GoBack"/>
      <w:r>
        <w:rPr>
          <w:rFonts w:hint="eastAsia" w:ascii="微软雅黑" w:hAnsi="微软雅黑" w:eastAsia="微软雅黑" w:cs="微软雅黑"/>
          <w:b/>
          <w:bCs/>
          <w:i w:val="0"/>
          <w:iCs w:val="0"/>
          <w:caps w:val="0"/>
          <w:color w:val="0060BA"/>
          <w:spacing w:val="0"/>
          <w:sz w:val="22"/>
          <w:szCs w:val="22"/>
          <w:bdr w:val="none" w:color="auto" w:sz="0" w:space="0"/>
          <w:shd w:val="clear" w:fill="FFFFFF"/>
        </w:rPr>
        <w:t>机电工程学院2023年硕士研究生调剂复试及录取有关工作的通知</w:t>
      </w:r>
    </w:p>
    <w:bookmarkEnd w:id="0"/>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 w:lineRule="atLeast"/>
        <w:ind w:left="0" w:right="0" w:firstLine="0"/>
        <w:jc w:val="center"/>
        <w:rPr>
          <w:rFonts w:hint="eastAsia" w:ascii="Arial" w:hAnsi="Arial" w:cs="Arial"/>
          <w:i w:val="0"/>
          <w:iCs w:val="0"/>
          <w:caps w:val="0"/>
          <w:color w:val="333333"/>
          <w:spacing w:val="0"/>
          <w:sz w:val="16"/>
          <w:szCs w:val="16"/>
        </w:rPr>
      </w:pPr>
      <w:r>
        <w:rPr>
          <w:rFonts w:hint="default" w:ascii="Arial" w:hAnsi="Arial" w:cs="Arial"/>
          <w:i w:val="0"/>
          <w:iCs w:val="0"/>
          <w:caps w:val="0"/>
          <w:color w:val="787878"/>
          <w:spacing w:val="0"/>
          <w:sz w:val="12"/>
          <w:szCs w:val="12"/>
          <w:shd w:val="clear" w:fill="FFFFFF"/>
        </w:rPr>
        <w:t>发布时间：2023-04-05浏览次数：422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90" w:lineRule="atLeast"/>
        <w:ind w:left="0" w:right="0"/>
        <w:jc w:val="center"/>
        <w:rPr>
          <w:b/>
          <w:bCs/>
          <w:sz w:val="14"/>
          <w:szCs w:val="14"/>
        </w:rPr>
      </w:pPr>
      <w:r>
        <w:rPr>
          <w:rFonts w:ascii="微软雅黑" w:hAnsi="微软雅黑" w:eastAsia="微软雅黑" w:cs="微软雅黑"/>
          <w:b/>
          <w:bCs/>
          <w:i w:val="0"/>
          <w:iCs w:val="0"/>
          <w:caps w:val="0"/>
          <w:color w:val="333333"/>
          <w:spacing w:val="0"/>
          <w:sz w:val="19"/>
          <w:szCs w:val="19"/>
          <w:bdr w:val="none" w:color="auto" w:sz="0" w:space="0"/>
          <w:shd w:val="clear" w:fill="FFFFFF"/>
        </w:rPr>
        <w:t>机电工程学院</w:t>
      </w:r>
      <w:r>
        <w:rPr>
          <w:rFonts w:hint="eastAsia" w:ascii="微软雅黑" w:hAnsi="微软雅黑" w:eastAsia="微软雅黑" w:cs="微软雅黑"/>
          <w:b/>
          <w:bCs/>
          <w:i w:val="0"/>
          <w:iCs w:val="0"/>
          <w:caps w:val="0"/>
          <w:color w:val="333333"/>
          <w:spacing w:val="0"/>
          <w:sz w:val="19"/>
          <w:szCs w:val="19"/>
          <w:bdr w:val="none" w:color="auto" w:sz="0" w:space="0"/>
          <w:shd w:val="clear" w:fill="FFFFFF"/>
          <w:lang w:val="en-US"/>
        </w:rPr>
        <w:t>2023</w:t>
      </w:r>
      <w:r>
        <w:rPr>
          <w:rFonts w:hint="eastAsia" w:ascii="微软雅黑" w:hAnsi="微软雅黑" w:eastAsia="微软雅黑" w:cs="微软雅黑"/>
          <w:b/>
          <w:bCs/>
          <w:i w:val="0"/>
          <w:iCs w:val="0"/>
          <w:caps w:val="0"/>
          <w:color w:val="333333"/>
          <w:spacing w:val="0"/>
          <w:sz w:val="19"/>
          <w:szCs w:val="19"/>
          <w:bdr w:val="none" w:color="auto" w:sz="0" w:space="0"/>
          <w:shd w:val="clear" w:fill="FFFFFF"/>
        </w:rPr>
        <w:t>年硕士研究生调剂复试及录取有关工作的通知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12" w:beforeAutospacing="0" w:after="0" w:afterAutospacing="0" w:line="15" w:lineRule="atLeast"/>
        <w:ind w:left="0" w:right="0" w:firstLine="340"/>
        <w:jc w:val="both"/>
        <w:rPr>
          <w:color w:val="333333"/>
          <w:sz w:val="27"/>
          <w:szCs w:val="27"/>
        </w:rPr>
      </w:pPr>
      <w:r>
        <w:rPr>
          <w:rFonts w:ascii="仿宋_gb2312" w:hAnsi="仿宋_gb2312" w:eastAsia="仿宋_gb2312" w:cs="仿宋_gb2312"/>
          <w:i w:val="0"/>
          <w:iCs w:val="0"/>
          <w:caps w:val="0"/>
          <w:color w:val="333333"/>
          <w:spacing w:val="0"/>
          <w:sz w:val="17"/>
          <w:szCs w:val="17"/>
          <w:bdr w:val="none" w:color="auto" w:sz="0" w:space="0"/>
          <w:shd w:val="clear" w:fill="FFFFFF"/>
        </w:rPr>
        <w:t>根据《教育部关于印发〈</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17"/>
          <w:szCs w:val="17"/>
          <w:bdr w:val="none" w:color="auto" w:sz="0" w:space="0"/>
          <w:shd w:val="clear" w:fill="FFFFFF"/>
        </w:rPr>
        <w:t>年全国硕士研究生招生工作管理规定〉的通知》（教学〔</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2022</w:t>
      </w: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3</w:t>
      </w:r>
      <w:r>
        <w:rPr>
          <w:rFonts w:hint="default" w:ascii="仿宋_gb2312" w:hAnsi="仿宋_gb2312" w:eastAsia="仿宋_gb2312" w:cs="仿宋_gb2312"/>
          <w:i w:val="0"/>
          <w:iCs w:val="0"/>
          <w:caps w:val="0"/>
          <w:color w:val="333333"/>
          <w:spacing w:val="0"/>
          <w:sz w:val="17"/>
          <w:szCs w:val="17"/>
          <w:bdr w:val="none" w:color="auto" w:sz="0" w:space="0"/>
          <w:shd w:val="clear" w:fill="FFFFFF"/>
        </w:rPr>
        <w:t>号）、教育部学生司《关于做好</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17"/>
          <w:szCs w:val="17"/>
          <w:bdr w:val="none" w:color="auto" w:sz="0" w:space="0"/>
          <w:shd w:val="clear" w:fill="FFFFFF"/>
        </w:rPr>
        <w:t>年全国硕士研究生复试录取工作的通知</w:t>
      </w:r>
      <w:r>
        <w:rPr>
          <w:rFonts w:hint="default" w:ascii="Arial" w:hAnsi="Arial" w:cs="Arial"/>
          <w:i w:val="0"/>
          <w:iCs w:val="0"/>
          <w:caps w:val="0"/>
          <w:color w:val="333333"/>
          <w:spacing w:val="0"/>
          <w:sz w:val="15"/>
          <w:szCs w:val="15"/>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rPr>
        <w:t>教学司〔</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3</w:t>
      </w:r>
      <w:r>
        <w:rPr>
          <w:rFonts w:hint="default" w:ascii="仿宋_gb2312" w:hAnsi="仿宋_gb2312" w:eastAsia="仿宋_gb2312" w:cs="仿宋_gb2312"/>
          <w:i w:val="0"/>
          <w:iCs w:val="0"/>
          <w:caps w:val="0"/>
          <w:color w:val="333333"/>
          <w:spacing w:val="0"/>
          <w:sz w:val="17"/>
          <w:szCs w:val="17"/>
          <w:bdr w:val="none" w:color="auto" w:sz="0" w:space="0"/>
          <w:shd w:val="clear" w:fill="FFFFFF"/>
        </w:rPr>
        <w:t>号</w:t>
      </w:r>
      <w:r>
        <w:rPr>
          <w:rFonts w:hint="default" w:ascii="Arial" w:hAnsi="Arial" w:cs="Arial"/>
          <w:i w:val="0"/>
          <w:iCs w:val="0"/>
          <w:caps w:val="0"/>
          <w:color w:val="333333"/>
          <w:spacing w:val="0"/>
          <w:sz w:val="15"/>
          <w:szCs w:val="15"/>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rPr>
        <w:t>和山东省教育招生考试院《关于做好山东省</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17"/>
          <w:szCs w:val="17"/>
          <w:bdr w:val="none" w:color="auto" w:sz="0" w:space="0"/>
          <w:shd w:val="clear" w:fill="FFFFFF"/>
        </w:rPr>
        <w:t>年硕士研究生复试录取工作的通知》（鲁招考〔</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23</w:t>
      </w:r>
      <w:r>
        <w:rPr>
          <w:rFonts w:hint="default" w:ascii="仿宋_gb2312" w:hAnsi="仿宋_gb2312" w:eastAsia="仿宋_gb2312" w:cs="仿宋_gb2312"/>
          <w:i w:val="0"/>
          <w:iCs w:val="0"/>
          <w:caps w:val="0"/>
          <w:color w:val="333333"/>
          <w:spacing w:val="0"/>
          <w:sz w:val="17"/>
          <w:szCs w:val="17"/>
          <w:bdr w:val="none" w:color="auto" w:sz="0" w:space="0"/>
          <w:shd w:val="clear" w:fill="FFFFFF"/>
        </w:rPr>
        <w:t>号）等相关文件要求，按照《滨州学院</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17"/>
          <w:szCs w:val="17"/>
          <w:bdr w:val="none" w:color="auto" w:sz="0" w:space="0"/>
          <w:shd w:val="clear" w:fill="FFFFFF"/>
        </w:rPr>
        <w:t>年硕士研究生调剂办法》以及《机电工程学院</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17"/>
          <w:szCs w:val="17"/>
          <w:bdr w:val="none" w:color="auto" w:sz="0" w:space="0"/>
          <w:shd w:val="clear" w:fill="FFFFFF"/>
        </w:rPr>
        <w:t>年硕士研究生调剂细则》规定，现将</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17"/>
          <w:szCs w:val="17"/>
          <w:bdr w:val="none" w:color="auto" w:sz="0" w:space="0"/>
          <w:shd w:val="clear" w:fill="FFFFFF"/>
        </w:rPr>
        <w:t>年硕士研究生调剂复试的有关工作通知如下。</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15" w:lineRule="atLeast"/>
        <w:ind w:left="0" w:right="0" w:firstLine="340"/>
        <w:jc w:val="left"/>
        <w:rPr>
          <w:color w:val="333333"/>
          <w:sz w:val="27"/>
          <w:szCs w:val="27"/>
        </w:rPr>
      </w:pPr>
      <w:r>
        <w:rPr>
          <w:rFonts w:ascii="黑体" w:hAnsi="宋体" w:eastAsia="黑体" w:cs="黑体"/>
          <w:i w:val="0"/>
          <w:iCs w:val="0"/>
          <w:caps w:val="0"/>
          <w:color w:val="333333"/>
          <w:spacing w:val="0"/>
          <w:kern w:val="0"/>
          <w:sz w:val="17"/>
          <w:szCs w:val="17"/>
          <w:bdr w:val="none" w:color="auto" w:sz="0" w:space="0"/>
          <w:shd w:val="clear" w:fill="FFFFFF"/>
          <w:lang w:val="en-US" w:eastAsia="zh-CN" w:bidi="ar"/>
        </w:rPr>
        <w:t>一、复试方式与时间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5" w:lineRule="atLeast"/>
        <w:ind w:left="0" w:right="0" w:firstLine="340"/>
        <w:jc w:val="left"/>
        <w:rPr>
          <w:color w:val="333333"/>
          <w:sz w:val="27"/>
          <w:szCs w:val="27"/>
        </w:rPr>
      </w:pPr>
      <w:r>
        <w:rPr>
          <w:rFonts w:hint="default" w:ascii="仿宋_gb2312" w:hAnsi="仿宋_gb2312" w:eastAsia="仿宋_gb2312" w:cs="仿宋_gb2312"/>
          <w:i w:val="0"/>
          <w:iCs w:val="0"/>
          <w:caps w:val="0"/>
          <w:color w:val="333333"/>
          <w:spacing w:val="0"/>
          <w:kern w:val="0"/>
          <w:sz w:val="17"/>
          <w:szCs w:val="17"/>
          <w:bdr w:val="none" w:color="auto" w:sz="0" w:space="0"/>
          <w:shd w:val="clear" w:fill="FFFFFF"/>
          <w:lang w:val="en-US" w:eastAsia="zh-CN" w:bidi="ar"/>
        </w:rPr>
        <w:t>我院2023年调剂复试方式采用移动云考场面试系统进行网络远程复试（腾讯会议作为备用复试系统）。考生调剂复试暂定于4月6日进行，具体时间另行通知。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320" w:lineRule="atLeast"/>
        <w:ind w:left="0" w:right="0" w:firstLine="340"/>
        <w:jc w:val="left"/>
        <w:rPr>
          <w:color w:val="333333"/>
          <w:sz w:val="27"/>
          <w:szCs w:val="27"/>
        </w:rPr>
      </w:pPr>
      <w:r>
        <w:rPr>
          <w:rFonts w:hint="eastAsia" w:ascii="黑体" w:hAnsi="宋体" w:eastAsia="黑体" w:cs="黑体"/>
          <w:i w:val="0"/>
          <w:iCs w:val="0"/>
          <w:caps w:val="0"/>
          <w:color w:val="333333"/>
          <w:spacing w:val="0"/>
          <w:kern w:val="0"/>
          <w:sz w:val="17"/>
          <w:szCs w:val="17"/>
          <w:bdr w:val="none" w:color="auto" w:sz="0" w:space="0"/>
          <w:shd w:val="clear" w:fill="FFFFFF"/>
          <w:lang w:val="en-US" w:eastAsia="zh-CN" w:bidi="ar"/>
        </w:rPr>
        <w:t>二、资格审查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调剂复试前，考生参照以下类型提交相关电子材料，如考生提供虚假材料，一经发现立即取消其复试及录取资格。参加调剂复试时考生须提前向学院提交以下资料的扫描版或照片：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1.</w:t>
      </w:r>
      <w:r>
        <w:rPr>
          <w:rFonts w:hint="default" w:ascii="仿宋_gb2312" w:hAnsi="仿宋_gb2312" w:eastAsia="仿宋_gb2312" w:cs="仿宋_gb2312"/>
          <w:i w:val="0"/>
          <w:iCs w:val="0"/>
          <w:caps w:val="0"/>
          <w:color w:val="333333"/>
          <w:spacing w:val="0"/>
          <w:sz w:val="17"/>
          <w:szCs w:val="17"/>
          <w:bdr w:val="none" w:color="auto" w:sz="0" w:space="0"/>
          <w:shd w:val="clear" w:fill="FFFFFF"/>
        </w:rPr>
        <w:t>准考证。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w:t>
      </w:r>
      <w:r>
        <w:rPr>
          <w:rFonts w:hint="default" w:ascii="仿宋_gb2312" w:hAnsi="仿宋_gb2312" w:eastAsia="仿宋_gb2312" w:cs="仿宋_gb2312"/>
          <w:i w:val="0"/>
          <w:iCs w:val="0"/>
          <w:caps w:val="0"/>
          <w:color w:val="333333"/>
          <w:spacing w:val="0"/>
          <w:sz w:val="17"/>
          <w:szCs w:val="17"/>
          <w:bdr w:val="none" w:color="auto" w:sz="0" w:space="0"/>
          <w:shd w:val="clear" w:fill="FFFFFF"/>
        </w:rPr>
        <w:t>居民身份证（正反面）。</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15" w:lineRule="atLeast"/>
        <w:ind w:left="0" w:right="0" w:firstLine="340"/>
        <w:jc w:val="left"/>
        <w:rPr>
          <w:color w:val="333333"/>
          <w:sz w:val="27"/>
          <w:szCs w:val="27"/>
        </w:rPr>
      </w:pPr>
      <w:r>
        <w:rPr>
          <w:rFonts w:hint="default" w:ascii="仿宋_gb2312" w:hAnsi="仿宋_gb2312" w:eastAsia="仿宋_gb2312" w:cs="仿宋_gb2312"/>
          <w:i w:val="0"/>
          <w:iCs w:val="0"/>
          <w:caps w:val="0"/>
          <w:color w:val="333333"/>
          <w:spacing w:val="0"/>
          <w:kern w:val="0"/>
          <w:sz w:val="17"/>
          <w:szCs w:val="17"/>
          <w:bdr w:val="none" w:color="auto" w:sz="0" w:space="0"/>
          <w:shd w:val="clear" w:fill="FFFFFF"/>
          <w:lang w:val="en-US" w:eastAsia="zh-CN" w:bidi="ar"/>
        </w:rPr>
        <w:t>3.应届本科毕业生提交学生证、《教育部学籍在线验证报告》；往届考生提交本科毕业证书或学位证书、《教育部学历证书电子注册备案表》；成人高考应届本科生还应出具应届生证明。自学考试和网络教育届时可毕业本科生，还应出具颁发毕业证书的省级高等教育自学考试办公室或网络教育高校出具的自考证或其它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4.</w:t>
      </w:r>
      <w:r>
        <w:rPr>
          <w:rFonts w:hint="default" w:ascii="Arial" w:hAnsi="Arial" w:cs="Arial"/>
          <w:i w:val="0"/>
          <w:iCs w:val="0"/>
          <w:caps w:val="0"/>
          <w:color w:val="333333"/>
          <w:spacing w:val="0"/>
          <w:sz w:val="17"/>
          <w:szCs w:val="17"/>
          <w:bdr w:val="none" w:color="auto" w:sz="0" w:space="0"/>
          <w:shd w:val="clear" w:fill="FFFFFF"/>
          <w:lang w:val="en-US"/>
        </w:rPr>
        <w:t>“</w:t>
      </w:r>
      <w:r>
        <w:rPr>
          <w:rFonts w:hint="default" w:ascii="仿宋_gb2312" w:hAnsi="仿宋_gb2312" w:eastAsia="仿宋_gb2312" w:cs="仿宋_gb2312"/>
          <w:i w:val="0"/>
          <w:iCs w:val="0"/>
          <w:caps w:val="0"/>
          <w:color w:val="333333"/>
          <w:spacing w:val="0"/>
          <w:sz w:val="17"/>
          <w:szCs w:val="17"/>
          <w:bdr w:val="none" w:color="auto" w:sz="0" w:space="0"/>
          <w:shd w:val="clear" w:fill="FFFFFF"/>
        </w:rPr>
        <w:t>退役大学生士兵专项硕士研究生招生计划</w:t>
      </w:r>
      <w:r>
        <w:rPr>
          <w:rFonts w:hint="default" w:ascii="Arial" w:hAnsi="Arial" w:cs="Arial"/>
          <w:i w:val="0"/>
          <w:iCs w:val="0"/>
          <w:caps w:val="0"/>
          <w:color w:val="333333"/>
          <w:spacing w:val="0"/>
          <w:sz w:val="17"/>
          <w:szCs w:val="17"/>
          <w:bdr w:val="none" w:color="auto" w:sz="0" w:space="0"/>
          <w:shd w:val="clear" w:fill="FFFFFF"/>
          <w:lang w:val="en-US"/>
        </w:rPr>
        <w:t>”</w:t>
      </w:r>
      <w:r>
        <w:rPr>
          <w:rFonts w:hint="default" w:ascii="仿宋_gb2312" w:hAnsi="仿宋_gb2312" w:eastAsia="仿宋_gb2312" w:cs="仿宋_gb2312"/>
          <w:i w:val="0"/>
          <w:iCs w:val="0"/>
          <w:caps w:val="0"/>
          <w:color w:val="333333"/>
          <w:spacing w:val="0"/>
          <w:sz w:val="17"/>
          <w:szCs w:val="17"/>
          <w:bdr w:val="none" w:color="auto" w:sz="0" w:space="0"/>
          <w:shd w:val="clear" w:fill="FFFFFF"/>
        </w:rPr>
        <w:t>（以下简称</w:t>
      </w:r>
      <w:r>
        <w:rPr>
          <w:rFonts w:hint="default" w:ascii="Arial" w:hAnsi="Arial" w:cs="Arial"/>
          <w:i w:val="0"/>
          <w:iCs w:val="0"/>
          <w:caps w:val="0"/>
          <w:color w:val="333333"/>
          <w:spacing w:val="0"/>
          <w:sz w:val="17"/>
          <w:szCs w:val="17"/>
          <w:bdr w:val="none" w:color="auto" w:sz="0" w:space="0"/>
          <w:shd w:val="clear" w:fill="FFFFFF"/>
          <w:lang w:val="en-US"/>
        </w:rPr>
        <w:t>“</w:t>
      </w:r>
      <w:r>
        <w:rPr>
          <w:rFonts w:hint="default" w:ascii="仿宋_gb2312" w:hAnsi="仿宋_gb2312" w:eastAsia="仿宋_gb2312" w:cs="仿宋_gb2312"/>
          <w:i w:val="0"/>
          <w:iCs w:val="0"/>
          <w:caps w:val="0"/>
          <w:color w:val="333333"/>
          <w:spacing w:val="0"/>
          <w:sz w:val="17"/>
          <w:szCs w:val="17"/>
          <w:bdr w:val="none" w:color="auto" w:sz="0" w:space="0"/>
          <w:shd w:val="clear" w:fill="FFFFFF"/>
        </w:rPr>
        <w:t>大学生士兵计划</w:t>
      </w:r>
      <w:r>
        <w:rPr>
          <w:rFonts w:hint="default" w:ascii="Arial" w:hAnsi="Arial" w:cs="Arial"/>
          <w:i w:val="0"/>
          <w:iCs w:val="0"/>
          <w:caps w:val="0"/>
          <w:color w:val="333333"/>
          <w:spacing w:val="0"/>
          <w:sz w:val="17"/>
          <w:szCs w:val="17"/>
          <w:bdr w:val="none" w:color="auto" w:sz="0" w:space="0"/>
          <w:shd w:val="clear" w:fill="FFFFFF"/>
          <w:lang w:val="en-US"/>
        </w:rPr>
        <w:t>”</w:t>
      </w:r>
      <w:r>
        <w:rPr>
          <w:rFonts w:hint="default" w:ascii="仿宋_gb2312" w:hAnsi="仿宋_gb2312" w:eastAsia="仿宋_gb2312" w:cs="仿宋_gb2312"/>
          <w:i w:val="0"/>
          <w:iCs w:val="0"/>
          <w:caps w:val="0"/>
          <w:color w:val="333333"/>
          <w:spacing w:val="0"/>
          <w:sz w:val="17"/>
          <w:szCs w:val="17"/>
          <w:bdr w:val="none" w:color="auto" w:sz="0" w:space="0"/>
          <w:shd w:val="clear" w:fill="FFFFFF"/>
        </w:rPr>
        <w:t>）考生须提交本人的《入伍批准书》和退役部队签发的《退出现役证》以及入伍前学历（学籍）证明等相关材料。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5.</w:t>
      </w:r>
      <w:r>
        <w:rPr>
          <w:rFonts w:hint="default" w:ascii="仿宋_gb2312" w:hAnsi="仿宋_gb2312" w:eastAsia="仿宋_gb2312" w:cs="仿宋_gb2312"/>
          <w:i w:val="0"/>
          <w:iCs w:val="0"/>
          <w:caps w:val="0"/>
          <w:color w:val="333333"/>
          <w:spacing w:val="0"/>
          <w:sz w:val="17"/>
          <w:szCs w:val="17"/>
          <w:bdr w:val="none" w:color="auto" w:sz="0" w:space="0"/>
          <w:shd w:val="clear" w:fill="FFFFFF"/>
        </w:rPr>
        <w:t>持境外学历、学位证书报考的考生应提供《退出现役证》《入伍批准书》和入伍前学历（学籍）证明等相关材料。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6.</w:t>
      </w:r>
      <w:r>
        <w:rPr>
          <w:rFonts w:hint="default" w:ascii="仿宋_gb2312" w:hAnsi="仿宋_gb2312" w:eastAsia="仿宋_gb2312" w:cs="仿宋_gb2312"/>
          <w:i w:val="0"/>
          <w:iCs w:val="0"/>
          <w:caps w:val="0"/>
          <w:color w:val="333333"/>
          <w:spacing w:val="0"/>
          <w:sz w:val="17"/>
          <w:szCs w:val="17"/>
          <w:bdr w:val="none" w:color="auto" w:sz="0" w:space="0"/>
          <w:shd w:val="clear" w:fill="FFFFFF"/>
        </w:rPr>
        <w:t>《诚信复试承诺书》。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7.</w:t>
      </w:r>
      <w:r>
        <w:rPr>
          <w:rFonts w:hint="default" w:ascii="仿宋_gb2312" w:hAnsi="仿宋_gb2312" w:eastAsia="仿宋_gb2312" w:cs="仿宋_gb2312"/>
          <w:i w:val="0"/>
          <w:iCs w:val="0"/>
          <w:caps w:val="0"/>
          <w:color w:val="333333"/>
          <w:spacing w:val="0"/>
          <w:sz w:val="17"/>
          <w:szCs w:val="17"/>
          <w:bdr w:val="none" w:color="auto" w:sz="0" w:space="0"/>
          <w:shd w:val="clear" w:fill="FFFFFF"/>
        </w:rPr>
        <w:t>《思想政治素质和品德考核表》（手写签名）。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8.</w:t>
      </w:r>
      <w:r>
        <w:rPr>
          <w:rFonts w:hint="default" w:ascii="仿宋_gb2312" w:hAnsi="仿宋_gb2312" w:eastAsia="仿宋_gb2312" w:cs="仿宋_gb2312"/>
          <w:i w:val="0"/>
          <w:iCs w:val="0"/>
          <w:caps w:val="0"/>
          <w:color w:val="333333"/>
          <w:spacing w:val="0"/>
          <w:sz w:val="17"/>
          <w:szCs w:val="17"/>
          <w:bdr w:val="none" w:color="auto" w:sz="0" w:space="0"/>
          <w:shd w:val="clear" w:fill="FFFFFF"/>
        </w:rPr>
        <w:t>符合国家加分政策考生提交加分申请及相关证明。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9.</w:t>
      </w:r>
      <w:r>
        <w:rPr>
          <w:rFonts w:hint="default" w:ascii="仿宋_gb2312" w:hAnsi="仿宋_gb2312" w:eastAsia="仿宋_gb2312" w:cs="仿宋_gb2312"/>
          <w:i w:val="0"/>
          <w:iCs w:val="0"/>
          <w:caps w:val="0"/>
          <w:color w:val="333333"/>
          <w:spacing w:val="0"/>
          <w:sz w:val="17"/>
          <w:szCs w:val="17"/>
          <w:bdr w:val="none" w:color="auto" w:sz="0" w:space="0"/>
          <w:shd w:val="clear" w:fill="FFFFFF"/>
        </w:rPr>
        <w:t>学科竞赛及获奖证书等其他材料。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320" w:lineRule="atLeast"/>
        <w:ind w:left="0" w:right="0" w:firstLine="340"/>
        <w:jc w:val="left"/>
        <w:rPr>
          <w:color w:val="333333"/>
          <w:sz w:val="27"/>
          <w:szCs w:val="27"/>
        </w:rPr>
      </w:pPr>
      <w:r>
        <w:rPr>
          <w:rFonts w:hint="eastAsia" w:ascii="黑体" w:hAnsi="宋体" w:eastAsia="黑体" w:cs="黑体"/>
          <w:i w:val="0"/>
          <w:iCs w:val="0"/>
          <w:caps w:val="0"/>
          <w:color w:val="333333"/>
          <w:spacing w:val="0"/>
          <w:kern w:val="0"/>
          <w:sz w:val="17"/>
          <w:szCs w:val="17"/>
          <w:bdr w:val="none" w:color="auto" w:sz="0" w:space="0"/>
          <w:shd w:val="clear" w:fill="FFFFFF"/>
          <w:lang w:val="en-US" w:eastAsia="zh-CN" w:bidi="ar"/>
        </w:rPr>
        <w:t>三、复试费标准及缴费方式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jc w:val="both"/>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根据山东省发展和改革委员会、山东省财政厅《关于重新明确研究生招生考试收费标准的通知》（鲁发改成本〔</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2020</w:t>
      </w: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616</w:t>
      </w:r>
      <w:r>
        <w:rPr>
          <w:rFonts w:hint="default" w:ascii="仿宋_gb2312" w:hAnsi="仿宋_gb2312" w:eastAsia="仿宋_gb2312" w:cs="仿宋_gb2312"/>
          <w:i w:val="0"/>
          <w:iCs w:val="0"/>
          <w:caps w:val="0"/>
          <w:color w:val="333333"/>
          <w:spacing w:val="0"/>
          <w:sz w:val="17"/>
          <w:szCs w:val="17"/>
          <w:bdr w:val="none" w:color="auto" w:sz="0" w:space="0"/>
          <w:shd w:val="clear" w:fill="FFFFFF"/>
        </w:rPr>
        <w:t>号）规定，研究生招生复试费为</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180</w:t>
      </w:r>
      <w:r>
        <w:rPr>
          <w:rFonts w:hint="default" w:ascii="仿宋_gb2312" w:hAnsi="仿宋_gb2312" w:eastAsia="仿宋_gb2312" w:cs="仿宋_gb2312"/>
          <w:i w:val="0"/>
          <w:iCs w:val="0"/>
          <w:caps w:val="0"/>
          <w:color w:val="333333"/>
          <w:spacing w:val="0"/>
          <w:sz w:val="17"/>
          <w:szCs w:val="17"/>
          <w:bdr w:val="none" w:color="auto" w:sz="0" w:space="0"/>
          <w:shd w:val="clear" w:fill="FFFFFF"/>
        </w:rPr>
        <w:t>元</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w:t>
      </w:r>
      <w:r>
        <w:rPr>
          <w:rFonts w:hint="default" w:ascii="仿宋_gb2312" w:hAnsi="仿宋_gb2312" w:eastAsia="仿宋_gb2312" w:cs="仿宋_gb2312"/>
          <w:i w:val="0"/>
          <w:iCs w:val="0"/>
          <w:caps w:val="0"/>
          <w:color w:val="333333"/>
          <w:spacing w:val="0"/>
          <w:sz w:val="17"/>
          <w:szCs w:val="17"/>
          <w:bdr w:val="none" w:color="auto" w:sz="0" w:space="0"/>
          <w:shd w:val="clear" w:fill="FFFFFF"/>
        </w:rPr>
        <w:t>生，考生复试前须通过“滨州学院财务系统”网站</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jc w:val="both"/>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http://pay.bzu.edu.cn/xysf/publish/index.aspx</w:t>
      </w:r>
      <w:r>
        <w:rPr>
          <w:rFonts w:hint="default" w:ascii="仿宋_gb2312" w:hAnsi="仿宋_gb2312" w:eastAsia="仿宋_gb2312" w:cs="仿宋_gb2312"/>
          <w:i w:val="0"/>
          <w:iCs w:val="0"/>
          <w:caps w:val="0"/>
          <w:color w:val="333333"/>
          <w:spacing w:val="0"/>
          <w:sz w:val="17"/>
          <w:szCs w:val="17"/>
          <w:bdr w:val="none" w:color="auto" w:sz="0" w:space="0"/>
          <w:shd w:val="clear" w:fill="FFFFFF"/>
        </w:rPr>
        <w:t>使用微信或支付宝网上进行支付。</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320" w:lineRule="atLeast"/>
        <w:ind w:left="0" w:right="0" w:firstLine="340"/>
        <w:jc w:val="left"/>
        <w:rPr>
          <w:color w:val="333333"/>
          <w:sz w:val="27"/>
          <w:szCs w:val="27"/>
        </w:rPr>
      </w:pPr>
      <w:r>
        <w:rPr>
          <w:rFonts w:hint="eastAsia" w:ascii="黑体" w:hAnsi="宋体" w:eastAsia="黑体" w:cs="黑体"/>
          <w:i w:val="0"/>
          <w:iCs w:val="0"/>
          <w:caps w:val="0"/>
          <w:color w:val="333333"/>
          <w:spacing w:val="0"/>
          <w:kern w:val="0"/>
          <w:sz w:val="17"/>
          <w:szCs w:val="17"/>
          <w:bdr w:val="none" w:color="auto" w:sz="0" w:space="0"/>
          <w:shd w:val="clear" w:fill="FFFFFF"/>
          <w:lang w:val="en-US" w:eastAsia="zh-CN" w:bidi="ar"/>
        </w:rPr>
        <w:t>四、复试内容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复试总成绩</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100</w:t>
      </w:r>
      <w:r>
        <w:rPr>
          <w:rFonts w:hint="default" w:ascii="仿宋_gb2312" w:hAnsi="仿宋_gb2312" w:eastAsia="仿宋_gb2312" w:cs="仿宋_gb2312"/>
          <w:i w:val="0"/>
          <w:iCs w:val="0"/>
          <w:caps w:val="0"/>
          <w:color w:val="333333"/>
          <w:spacing w:val="0"/>
          <w:sz w:val="17"/>
          <w:szCs w:val="17"/>
          <w:bdr w:val="none" w:color="auto" w:sz="0" w:space="0"/>
          <w:shd w:val="clear" w:fill="FFFFFF"/>
        </w:rPr>
        <w:t>分，复试内容包括综合素质测试（</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30</w:t>
      </w:r>
      <w:r>
        <w:rPr>
          <w:rFonts w:hint="default" w:ascii="仿宋_gb2312" w:hAnsi="仿宋_gb2312" w:eastAsia="仿宋_gb2312" w:cs="仿宋_gb2312"/>
          <w:i w:val="0"/>
          <w:iCs w:val="0"/>
          <w:caps w:val="0"/>
          <w:color w:val="333333"/>
          <w:spacing w:val="0"/>
          <w:sz w:val="17"/>
          <w:szCs w:val="17"/>
          <w:bdr w:val="none" w:color="auto" w:sz="0" w:space="0"/>
          <w:shd w:val="clear" w:fill="FFFFFF"/>
        </w:rPr>
        <w:t>分）、专业能力测试（</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40</w:t>
      </w:r>
      <w:r>
        <w:rPr>
          <w:rFonts w:hint="default" w:ascii="仿宋_gb2312" w:hAnsi="仿宋_gb2312" w:eastAsia="仿宋_gb2312" w:cs="仿宋_gb2312"/>
          <w:i w:val="0"/>
          <w:iCs w:val="0"/>
          <w:caps w:val="0"/>
          <w:color w:val="333333"/>
          <w:spacing w:val="0"/>
          <w:sz w:val="17"/>
          <w:szCs w:val="17"/>
          <w:bdr w:val="none" w:color="auto" w:sz="0" w:space="0"/>
          <w:shd w:val="clear" w:fill="FFFFFF"/>
        </w:rPr>
        <w:t>分）、外语水平测试（</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30</w:t>
      </w:r>
      <w:r>
        <w:rPr>
          <w:rFonts w:hint="default" w:ascii="仿宋_gb2312" w:hAnsi="仿宋_gb2312" w:eastAsia="仿宋_gb2312" w:cs="仿宋_gb2312"/>
          <w:i w:val="0"/>
          <w:iCs w:val="0"/>
          <w:caps w:val="0"/>
          <w:color w:val="333333"/>
          <w:spacing w:val="0"/>
          <w:sz w:val="17"/>
          <w:szCs w:val="17"/>
          <w:bdr w:val="none" w:color="auto" w:sz="0" w:space="0"/>
          <w:shd w:val="clear" w:fill="FFFFFF"/>
        </w:rPr>
        <w:t>分）三部分。注重加强对考生思想政治素质和品德的考核，思想品德考核不合格者不予录取。严格遵循“三随机”原则：“随机确定考生复试次序”“随机确定导师组组成人员”“随机抽取复试试题”。每位考生面试时间原则上不少于</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w:t>
      </w:r>
      <w:r>
        <w:rPr>
          <w:rFonts w:hint="default" w:ascii="仿宋_gb2312" w:hAnsi="仿宋_gb2312" w:eastAsia="仿宋_gb2312" w:cs="仿宋_gb2312"/>
          <w:i w:val="0"/>
          <w:iCs w:val="0"/>
          <w:caps w:val="0"/>
          <w:color w:val="333333"/>
          <w:spacing w:val="0"/>
          <w:sz w:val="17"/>
          <w:szCs w:val="17"/>
          <w:bdr w:val="none" w:color="auto" w:sz="0" w:space="0"/>
          <w:shd w:val="clear" w:fill="FFFFFF"/>
        </w:rPr>
        <w:t>分钟，复试工作导师组应对每位考生的作答情况现场给出成绩，面试方式、试题难度和成绩评定标准应统一。具体复试流程请参照《机电工程学院</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 2023</w:t>
      </w:r>
      <w:r>
        <w:rPr>
          <w:rFonts w:hint="default" w:ascii="仿宋_gb2312" w:hAnsi="仿宋_gb2312" w:eastAsia="仿宋_gb2312" w:cs="仿宋_gb2312"/>
          <w:i w:val="0"/>
          <w:iCs w:val="0"/>
          <w:caps w:val="0"/>
          <w:color w:val="333333"/>
          <w:spacing w:val="0"/>
          <w:sz w:val="17"/>
          <w:szCs w:val="17"/>
          <w:bdr w:val="none" w:color="auto" w:sz="0" w:space="0"/>
          <w:shd w:val="clear" w:fill="FFFFFF"/>
        </w:rPr>
        <w:t>年硕士研究生复试录取实施细则》。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320" w:lineRule="atLeast"/>
        <w:ind w:left="0" w:right="0" w:firstLine="340"/>
        <w:jc w:val="left"/>
        <w:rPr>
          <w:color w:val="333333"/>
          <w:sz w:val="27"/>
          <w:szCs w:val="27"/>
        </w:rPr>
      </w:pPr>
      <w:r>
        <w:rPr>
          <w:rFonts w:hint="eastAsia" w:ascii="黑体" w:hAnsi="宋体" w:eastAsia="黑体" w:cs="黑体"/>
          <w:i w:val="0"/>
          <w:iCs w:val="0"/>
          <w:caps w:val="0"/>
          <w:color w:val="333333"/>
          <w:spacing w:val="0"/>
          <w:kern w:val="0"/>
          <w:sz w:val="17"/>
          <w:szCs w:val="17"/>
          <w:bdr w:val="none" w:color="auto" w:sz="0" w:space="0"/>
          <w:shd w:val="clear" w:fill="FFFFFF"/>
          <w:lang w:val="en-US" w:eastAsia="zh-CN" w:bidi="ar"/>
        </w:rPr>
        <w:t>五、录取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1.</w:t>
      </w:r>
      <w:r>
        <w:rPr>
          <w:rFonts w:hint="default" w:ascii="仿宋_gb2312" w:hAnsi="仿宋_gb2312" w:eastAsia="仿宋_gb2312" w:cs="仿宋_gb2312"/>
          <w:i w:val="0"/>
          <w:iCs w:val="0"/>
          <w:caps w:val="0"/>
          <w:color w:val="333333"/>
          <w:spacing w:val="0"/>
          <w:sz w:val="17"/>
          <w:szCs w:val="17"/>
          <w:bdr w:val="none" w:color="auto" w:sz="0" w:space="0"/>
          <w:shd w:val="clear" w:fill="FFFFFF"/>
        </w:rPr>
        <w:t>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录取总成绩</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w:t>
      </w:r>
      <w:r>
        <w:rPr>
          <w:rFonts w:hint="default" w:ascii="仿宋_gb2312" w:hAnsi="仿宋_gb2312" w:eastAsia="仿宋_gb2312" w:cs="仿宋_gb2312"/>
          <w:i w:val="0"/>
          <w:iCs w:val="0"/>
          <w:caps w:val="0"/>
          <w:color w:val="333333"/>
          <w:spacing w:val="0"/>
          <w:sz w:val="17"/>
          <w:szCs w:val="17"/>
          <w:bdr w:val="none" w:color="auto" w:sz="0" w:space="0"/>
          <w:shd w:val="clear" w:fill="FFFFFF"/>
        </w:rPr>
        <w:t>保留小数点后两位</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w:t>
      </w:r>
      <w:r>
        <w:rPr>
          <w:rFonts w:hint="default" w:ascii="仿宋_gb2312" w:hAnsi="仿宋_gb2312" w:eastAsia="仿宋_gb2312" w:cs="仿宋_gb2312"/>
          <w:i w:val="0"/>
          <w:iCs w:val="0"/>
          <w:caps w:val="0"/>
          <w:color w:val="333333"/>
          <w:spacing w:val="0"/>
          <w:sz w:val="17"/>
          <w:szCs w:val="17"/>
          <w:bdr w:val="none" w:color="auto" w:sz="0" w:space="0"/>
          <w:shd w:val="clear" w:fill="FFFFFF"/>
        </w:rPr>
        <w:t>初试成绩</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/5</w:t>
      </w: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60%+</w:t>
      </w:r>
      <w:r>
        <w:rPr>
          <w:rFonts w:hint="default" w:ascii="仿宋_gb2312" w:hAnsi="仿宋_gb2312" w:eastAsia="仿宋_gb2312" w:cs="仿宋_gb2312"/>
          <w:i w:val="0"/>
          <w:iCs w:val="0"/>
          <w:caps w:val="0"/>
          <w:color w:val="333333"/>
          <w:spacing w:val="0"/>
          <w:sz w:val="17"/>
          <w:szCs w:val="17"/>
          <w:bdr w:val="none" w:color="auto" w:sz="0" w:space="0"/>
          <w:shd w:val="clear" w:fill="FFFFFF"/>
        </w:rPr>
        <w:t>复试成绩×</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40%</w:t>
      </w:r>
      <w:r>
        <w:rPr>
          <w:rFonts w:hint="default" w:ascii="仿宋_gb2312" w:hAnsi="仿宋_gb2312" w:eastAsia="仿宋_gb2312" w:cs="仿宋_gb2312"/>
          <w:i w:val="0"/>
          <w:iCs w:val="0"/>
          <w:caps w:val="0"/>
          <w:color w:val="333333"/>
          <w:spacing w:val="0"/>
          <w:sz w:val="17"/>
          <w:szCs w:val="17"/>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w:t>
      </w:r>
      <w:r>
        <w:rPr>
          <w:rFonts w:hint="default" w:ascii="仿宋_gb2312" w:hAnsi="仿宋_gb2312" w:eastAsia="仿宋_gb2312" w:cs="仿宋_gb2312"/>
          <w:i w:val="0"/>
          <w:iCs w:val="0"/>
          <w:caps w:val="0"/>
          <w:color w:val="333333"/>
          <w:spacing w:val="0"/>
          <w:sz w:val="17"/>
          <w:szCs w:val="17"/>
          <w:bdr w:val="none" w:color="auto" w:sz="0" w:space="0"/>
          <w:shd w:val="clear" w:fill="FFFFFF"/>
        </w:rPr>
        <w:t>录取总成绩的排序及使用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按照录取总成绩从高分到低分依次排序。报考“退役大学生士兵专项硕士研究生招生计划”考生单独排序。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3.</w:t>
      </w:r>
      <w:r>
        <w:rPr>
          <w:rFonts w:hint="default" w:ascii="仿宋_gb2312" w:hAnsi="仿宋_gb2312" w:eastAsia="仿宋_gb2312" w:cs="仿宋_gb2312"/>
          <w:i w:val="0"/>
          <w:iCs w:val="0"/>
          <w:caps w:val="0"/>
          <w:color w:val="333333"/>
          <w:spacing w:val="0"/>
          <w:sz w:val="17"/>
          <w:szCs w:val="17"/>
          <w:bdr w:val="none" w:color="auto" w:sz="0" w:space="0"/>
          <w:shd w:val="clear" w:fill="FFFFFF"/>
        </w:rPr>
        <w:t>拟录取名单确定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按照本单位复试录取实施细则，本着择优选拔、公平公正录取原则，经学院招生工作领导小组集体研究，从高分到低分排名录取。录取时，若录取总成绩相同则依次按复试成绩、初试各单科成绩（按照初试科目考试时间顺序）排名在前的考虑。候补录取考生按递补先后排序，在拟录取的考生放弃拟录取资格的情况下进行按序补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拟录取名单报研究生处汇总审查并经学校研究生招生工作领导小组同意后发送“待录取”通知，考生须在有效期限内及时接受“待录取”，否则视为自动放弃，将取消其“待录取”资格；放弃的录取资格名额，从参加同一批次复试的候补录取考生中按先后顺序递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4.</w:t>
      </w:r>
      <w:r>
        <w:rPr>
          <w:rFonts w:hint="default" w:ascii="仿宋_gb2312" w:hAnsi="仿宋_gb2312" w:eastAsia="仿宋_gb2312" w:cs="仿宋_gb2312"/>
          <w:i w:val="0"/>
          <w:iCs w:val="0"/>
          <w:caps w:val="0"/>
          <w:color w:val="333333"/>
          <w:spacing w:val="0"/>
          <w:sz w:val="17"/>
          <w:szCs w:val="17"/>
          <w:bdr w:val="none" w:color="auto" w:sz="0" w:space="0"/>
          <w:shd w:val="clear" w:fill="FFFFFF"/>
        </w:rPr>
        <w:t>出现以下情形之一者不予录取，已经录取的取消录取资格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1</w:t>
      </w:r>
      <w:r>
        <w:rPr>
          <w:rFonts w:hint="default" w:ascii="仿宋_gb2312" w:hAnsi="仿宋_gb2312" w:eastAsia="仿宋_gb2312" w:cs="仿宋_gb2312"/>
          <w:i w:val="0"/>
          <w:iCs w:val="0"/>
          <w:caps w:val="0"/>
          <w:color w:val="333333"/>
          <w:spacing w:val="0"/>
          <w:sz w:val="17"/>
          <w:szCs w:val="17"/>
          <w:bdr w:val="none" w:color="auto" w:sz="0" w:space="0"/>
          <w:shd w:val="clear" w:fill="FFFFFF"/>
        </w:rPr>
        <w:t>）复试成绩不合格者；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w:t>
      </w:r>
      <w:r>
        <w:rPr>
          <w:rFonts w:hint="default" w:ascii="仿宋_gb2312" w:hAnsi="仿宋_gb2312" w:eastAsia="仿宋_gb2312" w:cs="仿宋_gb2312"/>
          <w:i w:val="0"/>
          <w:iCs w:val="0"/>
          <w:caps w:val="0"/>
          <w:color w:val="333333"/>
          <w:spacing w:val="0"/>
          <w:sz w:val="17"/>
          <w:szCs w:val="17"/>
          <w:bdr w:val="none" w:color="auto" w:sz="0" w:space="0"/>
          <w:shd w:val="clear" w:fill="FFFFFF"/>
        </w:rPr>
        <w:t>）思想品德考核不合格者；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3</w:t>
      </w:r>
      <w:r>
        <w:rPr>
          <w:rFonts w:hint="default" w:ascii="仿宋_gb2312" w:hAnsi="仿宋_gb2312" w:eastAsia="仿宋_gb2312" w:cs="仿宋_gb2312"/>
          <w:i w:val="0"/>
          <w:iCs w:val="0"/>
          <w:caps w:val="0"/>
          <w:color w:val="333333"/>
          <w:spacing w:val="0"/>
          <w:sz w:val="17"/>
          <w:szCs w:val="17"/>
          <w:bdr w:val="none" w:color="auto" w:sz="0" w:space="0"/>
          <w:shd w:val="clear" w:fill="FFFFFF"/>
        </w:rPr>
        <w:t>）体检不合格者；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4</w:t>
      </w:r>
      <w:r>
        <w:rPr>
          <w:rFonts w:hint="default" w:ascii="仿宋_gb2312" w:hAnsi="仿宋_gb2312" w:eastAsia="仿宋_gb2312" w:cs="仿宋_gb2312"/>
          <w:i w:val="0"/>
          <w:iCs w:val="0"/>
          <w:caps w:val="0"/>
          <w:color w:val="333333"/>
          <w:spacing w:val="0"/>
          <w:sz w:val="17"/>
          <w:szCs w:val="17"/>
          <w:bdr w:val="none" w:color="auto" w:sz="0" w:space="0"/>
          <w:shd w:val="clear" w:fill="FFFFFF"/>
        </w:rPr>
        <w:t>）应届考生入学时未取得国家承认的相应学位学历证书；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5</w:t>
      </w:r>
      <w:r>
        <w:rPr>
          <w:rFonts w:hint="default" w:ascii="仿宋_gb2312" w:hAnsi="仿宋_gb2312" w:eastAsia="仿宋_gb2312" w:cs="仿宋_gb2312"/>
          <w:i w:val="0"/>
          <w:iCs w:val="0"/>
          <w:caps w:val="0"/>
          <w:color w:val="333333"/>
          <w:spacing w:val="0"/>
          <w:sz w:val="17"/>
          <w:szCs w:val="17"/>
          <w:bdr w:val="none" w:color="auto" w:sz="0" w:space="0"/>
          <w:shd w:val="clear" w:fill="FFFFFF"/>
        </w:rPr>
        <w:t>）未经批准应入学报到而未报到超过两周者；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6</w:t>
      </w:r>
      <w:r>
        <w:rPr>
          <w:rFonts w:hint="default" w:ascii="仿宋_gb2312" w:hAnsi="仿宋_gb2312" w:eastAsia="仿宋_gb2312" w:cs="仿宋_gb2312"/>
          <w:i w:val="0"/>
          <w:iCs w:val="0"/>
          <w:caps w:val="0"/>
          <w:color w:val="333333"/>
          <w:spacing w:val="0"/>
          <w:sz w:val="17"/>
          <w:szCs w:val="17"/>
          <w:bdr w:val="none" w:color="auto" w:sz="0" w:space="0"/>
          <w:shd w:val="clear" w:fill="FFFFFF"/>
        </w:rPr>
        <w:t>）因违反国家、省和滨州学院有关规定，需取消录取资格者；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7</w:t>
      </w:r>
      <w:r>
        <w:rPr>
          <w:rFonts w:hint="default" w:ascii="仿宋_gb2312" w:hAnsi="仿宋_gb2312" w:eastAsia="仿宋_gb2312" w:cs="仿宋_gb2312"/>
          <w:i w:val="0"/>
          <w:iCs w:val="0"/>
          <w:caps w:val="0"/>
          <w:color w:val="333333"/>
          <w:spacing w:val="0"/>
          <w:sz w:val="17"/>
          <w:szCs w:val="17"/>
          <w:bdr w:val="none" w:color="auto" w:sz="0" w:space="0"/>
          <w:shd w:val="clear" w:fill="FFFFFF"/>
        </w:rPr>
        <w:t>）任何阶段发现有不符合报考条件或违纪作弊或隐瞒重要信息或者弄虚作假者。</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320" w:lineRule="atLeast"/>
        <w:ind w:left="0" w:right="0" w:firstLine="340"/>
        <w:jc w:val="left"/>
        <w:rPr>
          <w:color w:val="333333"/>
          <w:sz w:val="27"/>
          <w:szCs w:val="27"/>
        </w:rPr>
      </w:pPr>
      <w:r>
        <w:rPr>
          <w:rFonts w:hint="eastAsia" w:ascii="黑体" w:hAnsi="宋体" w:eastAsia="黑体" w:cs="黑体"/>
          <w:i w:val="0"/>
          <w:iCs w:val="0"/>
          <w:caps w:val="0"/>
          <w:color w:val="333333"/>
          <w:spacing w:val="0"/>
          <w:kern w:val="0"/>
          <w:sz w:val="17"/>
          <w:szCs w:val="17"/>
          <w:bdr w:val="none" w:color="auto" w:sz="0" w:space="0"/>
          <w:shd w:val="clear" w:fill="FFFFFF"/>
          <w:lang w:val="en-US" w:eastAsia="zh-CN" w:bidi="ar"/>
        </w:rPr>
        <w:t>六、其他说明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1.</w:t>
      </w:r>
      <w:r>
        <w:rPr>
          <w:rFonts w:hint="default" w:ascii="仿宋_gb2312" w:hAnsi="仿宋_gb2312" w:eastAsia="仿宋_gb2312" w:cs="仿宋_gb2312"/>
          <w:i w:val="0"/>
          <w:iCs w:val="0"/>
          <w:caps w:val="0"/>
          <w:color w:val="333333"/>
          <w:spacing w:val="0"/>
          <w:sz w:val="17"/>
          <w:szCs w:val="17"/>
          <w:bdr w:val="none" w:color="auto" w:sz="0" w:space="0"/>
          <w:shd w:val="clear" w:fill="FFFFFF"/>
        </w:rPr>
        <w:t>考生在调剂复试过程中，应严格遵守国家有关法律法规和学校要求，诚实守信，严禁各种形式的违规和干扰复试秩序的行为。一经查实，按照相关法律法规严肃处理。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w:t>
      </w:r>
      <w:r>
        <w:rPr>
          <w:rFonts w:hint="default" w:ascii="仿宋_gb2312" w:hAnsi="仿宋_gb2312" w:eastAsia="仿宋_gb2312" w:cs="仿宋_gb2312"/>
          <w:i w:val="0"/>
          <w:iCs w:val="0"/>
          <w:caps w:val="0"/>
          <w:color w:val="333333"/>
          <w:spacing w:val="0"/>
          <w:sz w:val="17"/>
          <w:szCs w:val="17"/>
          <w:bdr w:val="none" w:color="auto" w:sz="0" w:space="0"/>
          <w:shd w:val="clear" w:fill="FFFFFF"/>
        </w:rPr>
        <w:t>学校按照教育部的有关规定，在新生开学后统一组织体检，体检不合格的考生不予录取或取消录取资格。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3.</w:t>
      </w:r>
      <w:r>
        <w:rPr>
          <w:rFonts w:hint="default" w:ascii="仿宋_gb2312" w:hAnsi="仿宋_gb2312" w:eastAsia="仿宋_gb2312" w:cs="仿宋_gb2312"/>
          <w:i w:val="0"/>
          <w:iCs w:val="0"/>
          <w:caps w:val="0"/>
          <w:color w:val="333333"/>
          <w:spacing w:val="0"/>
          <w:sz w:val="17"/>
          <w:szCs w:val="17"/>
          <w:bdr w:val="none" w:color="auto" w:sz="0" w:space="0"/>
          <w:shd w:val="clear" w:fill="FFFFFF"/>
        </w:rPr>
        <w:t>学校将在新生入学后</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3</w:t>
      </w:r>
      <w:r>
        <w:rPr>
          <w:rFonts w:hint="default" w:ascii="仿宋_gb2312" w:hAnsi="仿宋_gb2312" w:eastAsia="仿宋_gb2312" w:cs="仿宋_gb2312"/>
          <w:i w:val="0"/>
          <w:iCs w:val="0"/>
          <w:caps w:val="0"/>
          <w:color w:val="333333"/>
          <w:spacing w:val="0"/>
          <w:sz w:val="17"/>
          <w:szCs w:val="17"/>
          <w:bdr w:val="none" w:color="auto" w:sz="0" w:space="0"/>
          <w:shd w:val="clear" w:fill="FFFFFF"/>
        </w:rPr>
        <w:t>个月内，按照《普通高等学校学生管理规定》有关要求对所有考生进行全面复查。复查不合格的，取消学籍；情节严重的，移交有关部门调查处理。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320" w:lineRule="atLeast"/>
        <w:ind w:left="0" w:right="0" w:firstLine="340"/>
        <w:jc w:val="left"/>
        <w:rPr>
          <w:color w:val="333333"/>
          <w:sz w:val="27"/>
          <w:szCs w:val="27"/>
        </w:rPr>
      </w:pPr>
      <w:r>
        <w:rPr>
          <w:rFonts w:hint="eastAsia" w:ascii="黑体" w:hAnsi="宋体" w:eastAsia="黑体" w:cs="黑体"/>
          <w:i w:val="0"/>
          <w:iCs w:val="0"/>
          <w:caps w:val="0"/>
          <w:color w:val="333333"/>
          <w:spacing w:val="0"/>
          <w:kern w:val="0"/>
          <w:sz w:val="17"/>
          <w:szCs w:val="17"/>
          <w:bdr w:val="none" w:color="auto" w:sz="0" w:space="0"/>
          <w:shd w:val="clear" w:fill="FFFFFF"/>
          <w:lang w:val="en-US" w:eastAsia="zh-CN" w:bidi="ar"/>
        </w:rPr>
        <w:t>七、信息公开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严格按照教育部《</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2023</w:t>
      </w:r>
      <w:r>
        <w:rPr>
          <w:rFonts w:hint="default" w:ascii="仿宋_gb2312" w:hAnsi="仿宋_gb2312" w:eastAsia="仿宋_gb2312" w:cs="仿宋_gb2312"/>
          <w:i w:val="0"/>
          <w:iCs w:val="0"/>
          <w:caps w:val="0"/>
          <w:color w:val="333333"/>
          <w:spacing w:val="0"/>
          <w:sz w:val="17"/>
          <w:szCs w:val="17"/>
          <w:bdr w:val="none" w:color="auto" w:sz="0" w:space="0"/>
          <w:shd w:val="clear" w:fill="FFFFFF"/>
        </w:rPr>
        <w:t>年全国硕士研究生招生工作管理规定》要求，由学院按程序在本单位网站公示调剂复试细则和拟录取名单。调剂复试结束后，全校拟录取总名单在研究生处网站公示</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10</w:t>
      </w:r>
      <w:r>
        <w:rPr>
          <w:rFonts w:hint="default" w:ascii="仿宋_gb2312" w:hAnsi="仿宋_gb2312" w:eastAsia="仿宋_gb2312" w:cs="仿宋_gb2312"/>
          <w:i w:val="0"/>
          <w:iCs w:val="0"/>
          <w:caps w:val="0"/>
          <w:color w:val="333333"/>
          <w:spacing w:val="0"/>
          <w:sz w:val="17"/>
          <w:szCs w:val="17"/>
          <w:bdr w:val="none" w:color="auto" w:sz="0" w:space="0"/>
          <w:shd w:val="clear" w:fill="FFFFFF"/>
        </w:rPr>
        <w:t>个工作日。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80" w:afterAutospacing="0" w:line="320" w:lineRule="atLeast"/>
        <w:ind w:left="0" w:right="0" w:firstLine="340"/>
        <w:jc w:val="left"/>
        <w:rPr>
          <w:color w:val="333333"/>
          <w:sz w:val="27"/>
          <w:szCs w:val="27"/>
        </w:rPr>
      </w:pPr>
      <w:r>
        <w:rPr>
          <w:rFonts w:hint="eastAsia" w:ascii="黑体" w:hAnsi="宋体" w:eastAsia="黑体" w:cs="黑体"/>
          <w:i w:val="0"/>
          <w:iCs w:val="0"/>
          <w:caps w:val="0"/>
          <w:color w:val="333333"/>
          <w:spacing w:val="0"/>
          <w:kern w:val="0"/>
          <w:sz w:val="17"/>
          <w:szCs w:val="17"/>
          <w:bdr w:val="none" w:color="auto" w:sz="0" w:space="0"/>
          <w:shd w:val="clear" w:fill="FFFFFF"/>
          <w:lang w:val="en-US" w:eastAsia="zh-CN" w:bidi="ar"/>
        </w:rPr>
        <w:t>八、复议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考生对调剂复试结果有异议，可以书面形式先行向学院招生办公室提出，学院会及时调查、认真处理并回复考生。考生如对学院的处理不服，可向学校研究生招生办公室提出申诉。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学院监督电话</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 0543-3185337</w:t>
      </w:r>
      <w:r>
        <w:rPr>
          <w:rFonts w:hint="default" w:ascii="仿宋_gb2312" w:hAnsi="仿宋_gb2312" w:eastAsia="仿宋_gb2312" w:cs="仿宋_gb2312"/>
          <w:i w:val="0"/>
          <w:iCs w:val="0"/>
          <w:caps w:val="0"/>
          <w:color w:val="333333"/>
          <w:spacing w:val="0"/>
          <w:sz w:val="17"/>
          <w:szCs w:val="17"/>
          <w:bdr w:val="none" w:color="auto" w:sz="0" w:space="0"/>
          <w:shd w:val="clear" w:fill="FFFFFF"/>
        </w:rPr>
        <w:t>，</w:t>
      </w:r>
      <w:r>
        <w:rPr>
          <w:rFonts w:ascii="Times New Roman" w:hAnsi="Times New Roman" w:cs="Times New Roman"/>
          <w:i w:val="0"/>
          <w:iCs w:val="0"/>
          <w:caps w:val="0"/>
          <w:color w:val="333333"/>
          <w:spacing w:val="0"/>
          <w:sz w:val="17"/>
          <w:szCs w:val="17"/>
          <w:bdr w:val="none" w:color="auto" w:sz="0" w:space="0"/>
          <w:shd w:val="clear" w:fill="FFFFFF"/>
          <w:lang w:val="en-US"/>
        </w:rPr>
        <w:t>zhaoxinxue1980@163.com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研招办监督电话</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0543-3093508</w:t>
      </w:r>
      <w:r>
        <w:rPr>
          <w:rFonts w:hint="default" w:ascii="仿宋_gb2312" w:hAnsi="仿宋_gb2312" w:eastAsia="仿宋_gb2312" w:cs="仿宋_gb2312"/>
          <w:i w:val="0"/>
          <w:iCs w:val="0"/>
          <w:caps w:val="0"/>
          <w:color w:val="333333"/>
          <w:spacing w:val="0"/>
          <w:sz w:val="17"/>
          <w:szCs w:val="17"/>
          <w:bdr w:val="none" w:color="auto" w:sz="0" w:space="0"/>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60" w:lineRule="atLeast"/>
        <w:ind w:left="0" w:right="0" w:firstLine="357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rPr>
        <w:t>机电工程学院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60" w:lineRule="atLeast"/>
        <w:ind w:left="0" w:right="0" w:firstLine="340"/>
        <w:jc w:val="center"/>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                                      2023</w:t>
      </w:r>
      <w:r>
        <w:rPr>
          <w:rFonts w:hint="default" w:ascii="仿宋_gb2312" w:hAnsi="仿宋_gb2312" w:eastAsia="仿宋_gb2312" w:cs="仿宋_gb2312"/>
          <w:i w:val="0"/>
          <w:iCs w:val="0"/>
          <w:caps w:val="0"/>
          <w:color w:val="333333"/>
          <w:spacing w:val="0"/>
          <w:sz w:val="17"/>
          <w:szCs w:val="17"/>
          <w:bdr w:val="none" w:color="auto" w:sz="0" w:space="0"/>
          <w:shd w:val="clear" w:fill="FFFFFF"/>
        </w:rPr>
        <w:t>年</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4</w:t>
      </w:r>
      <w:r>
        <w:rPr>
          <w:rFonts w:hint="default" w:ascii="仿宋_gb2312" w:hAnsi="仿宋_gb2312" w:eastAsia="仿宋_gb2312" w:cs="仿宋_gb2312"/>
          <w:i w:val="0"/>
          <w:iCs w:val="0"/>
          <w:caps w:val="0"/>
          <w:color w:val="333333"/>
          <w:spacing w:val="0"/>
          <w:sz w:val="17"/>
          <w:szCs w:val="17"/>
          <w:bdr w:val="none" w:color="auto" w:sz="0" w:space="0"/>
          <w:shd w:val="clear" w:fill="FFFFFF"/>
        </w:rPr>
        <w:t>月</w:t>
      </w: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5</w:t>
      </w:r>
      <w:r>
        <w:rPr>
          <w:rFonts w:hint="default" w:ascii="仿宋_gb2312" w:hAnsi="仿宋_gb2312" w:eastAsia="仿宋_gb2312" w:cs="仿宋_gb2312"/>
          <w:i w:val="0"/>
          <w:iCs w:val="0"/>
          <w:caps w:val="0"/>
          <w:color w:val="333333"/>
          <w:spacing w:val="0"/>
          <w:sz w:val="17"/>
          <w:szCs w:val="17"/>
          <w:bdr w:val="none" w:color="auto" w:sz="0" w:space="0"/>
          <w:shd w:val="clear" w:fill="FFFFFF"/>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260" w:lineRule="atLeast"/>
        <w:ind w:left="0" w:right="0" w:firstLine="340"/>
        <w:rPr>
          <w:color w:val="333333"/>
          <w:sz w:val="27"/>
          <w:szCs w:val="27"/>
        </w:rPr>
      </w:pPr>
      <w:r>
        <w:rPr>
          <w:rFonts w:hint="default" w:ascii="仿宋_gb2312" w:hAnsi="仿宋_gb2312" w:eastAsia="仿宋_gb2312" w:cs="仿宋_gb2312"/>
          <w:i w:val="0"/>
          <w:iCs w:val="0"/>
          <w:caps w:val="0"/>
          <w:color w:val="333333"/>
          <w:spacing w:val="0"/>
          <w:sz w:val="17"/>
          <w:szCs w:val="17"/>
          <w:bdr w:val="none" w:color="auto" w:sz="0" w:space="0"/>
          <w:shd w:val="clear" w:fill="FFFFFF"/>
          <w:lang w:val="en-US"/>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fldChar w:fldCharType="begin"/>
      </w: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instrText xml:space="preserve"> HYPERLINK "https://jdgc.bzu.edu.cn/_upload/article/files/23/4a/3d427e294d89a0102a49bbbbefc6/97b5a895-0c23-4037-97e6-b7f8830dd507.doc" </w:instrText>
      </w: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fldChar w:fldCharType="separate"/>
      </w:r>
      <w:r>
        <w:rPr>
          <w:rStyle w:val="7"/>
          <w:rFonts w:hint="default" w:ascii="仿宋_gb2312" w:hAnsi="仿宋_gb2312" w:eastAsia="仿宋_gb2312" w:cs="仿宋_gb2312"/>
          <w:i w:val="0"/>
          <w:iCs w:val="0"/>
          <w:caps w:val="0"/>
          <w:color w:val="333333"/>
          <w:spacing w:val="0"/>
          <w:sz w:val="17"/>
          <w:szCs w:val="17"/>
          <w:u w:val="none"/>
          <w:bdr w:val="none" w:color="auto" w:sz="0" w:space="0"/>
          <w:shd w:val="clear" w:fill="FFFFFF"/>
          <w:lang w:val="en-US"/>
        </w:rPr>
        <w:t>附件1：滨州学院考生诚信复试承诺书.docx</w:t>
      </w: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fldChar w:fldCharType="begin"/>
      </w: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instrText xml:space="preserve"> HYPERLINK "https://jdgc.bzu.edu.cn/_upload/article/files/23/4a/3d427e294d89a0102a49bbbbefc6/3b119185-8484-4984-a1bb-1a4489d38f06.doc" </w:instrText>
      </w: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fldChar w:fldCharType="separate"/>
      </w:r>
      <w:r>
        <w:rPr>
          <w:rStyle w:val="7"/>
          <w:rFonts w:hint="default" w:ascii="仿宋_gb2312" w:hAnsi="仿宋_gb2312" w:eastAsia="仿宋_gb2312" w:cs="仿宋_gb2312"/>
          <w:i w:val="0"/>
          <w:iCs w:val="0"/>
          <w:caps w:val="0"/>
          <w:color w:val="333333"/>
          <w:spacing w:val="0"/>
          <w:sz w:val="17"/>
          <w:szCs w:val="17"/>
          <w:u w:val="none"/>
          <w:bdr w:val="none" w:color="auto" w:sz="0" w:space="0"/>
          <w:shd w:val="clear" w:fill="FFFFFF"/>
          <w:lang w:val="en-US"/>
        </w:rPr>
        <w:t>附件2：滨州学院硕士研究生思想政治素质和品德考核表.docx</w:t>
      </w: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0" w:beforeAutospacing="0" w:after="0" w:afterAutospacing="0" w:line="15" w:lineRule="atLeast"/>
        <w:ind w:left="0" w:right="0" w:firstLine="340"/>
        <w:rPr>
          <w:color w:val="333333"/>
          <w:sz w:val="27"/>
          <w:szCs w:val="27"/>
        </w:rPr>
      </w:pP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fldChar w:fldCharType="begin"/>
      </w: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instrText xml:space="preserve"> HYPERLINK "https://jdgc.bzu.edu.cn/_upload/article/files/23/4a/3d427e294d89a0102a49bbbbefc6/c4e643d3-f764-4bd4-ac70-6c92e8afb5e9.doc" </w:instrText>
      </w: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fldChar w:fldCharType="separate"/>
      </w:r>
      <w:r>
        <w:rPr>
          <w:rStyle w:val="7"/>
          <w:rFonts w:hint="default" w:ascii="仿宋_gb2312" w:hAnsi="仿宋_gb2312" w:eastAsia="仿宋_gb2312" w:cs="仿宋_gb2312"/>
          <w:i w:val="0"/>
          <w:iCs w:val="0"/>
          <w:caps w:val="0"/>
          <w:color w:val="333333"/>
          <w:spacing w:val="0"/>
          <w:sz w:val="17"/>
          <w:szCs w:val="17"/>
          <w:u w:val="none"/>
          <w:bdr w:val="none" w:color="auto" w:sz="0" w:space="0"/>
          <w:shd w:val="clear" w:fill="FFFFFF"/>
          <w:lang w:val="en-US"/>
        </w:rPr>
        <w:t>附件3：滨州学院研究生招生复试报名缴费流程（电脑端）.doc</w:t>
      </w:r>
      <w:r>
        <w:rPr>
          <w:rFonts w:hint="default" w:ascii="仿宋_gb2312" w:hAnsi="仿宋_gb2312" w:eastAsia="仿宋_gb2312" w:cs="仿宋_gb2312"/>
          <w:i w:val="0"/>
          <w:iCs w:val="0"/>
          <w:caps w:val="0"/>
          <w:color w:val="171717"/>
          <w:spacing w:val="0"/>
          <w:sz w:val="17"/>
          <w:szCs w:val="17"/>
          <w:u w:val="none"/>
          <w:bdr w:val="none" w:color="auto" w:sz="0" w:space="0"/>
          <w:shd w:val="clear" w:fill="FFFFFF"/>
          <w:lang w:val="en-US"/>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0EE2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2180</Words>
  <Characters>2373</Characters>
  <Lines>0</Lines>
  <Paragraphs>0</Paragraphs>
  <TotalTime>0</TotalTime>
  <ScaleCrop>false</ScaleCrop>
  <LinksUpToDate>false</LinksUpToDate>
  <CharactersWithSpaces>2414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2023-09-01T13:37:53Z</dcterms:created>
  <dc:creator>Administrator</dc:creator>
  <cp:lastModifiedBy>王英</cp:lastModifiedBy>
  <dcterms:modified xsi:type="dcterms:W3CDTF">2023-09-01T13:38:02Z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8F2634C998E540F38B6C11F7AD4B7A2A_13</vt:lpwstr>
  </property>
</Properties>
</file>