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bookmarkStart w:id="0" w:name="_GoBack"/>
      <w:r>
        <w:rPr>
          <w:color w:val="9F080C"/>
          <w:sz w:val="20"/>
          <w:szCs w:val="20"/>
          <w:bdr w:val="none" w:color="auto" w:sz="0" w:space="0"/>
        </w:rPr>
        <w:t>土木工程学院2023年硕士研究生复试（调剂）工作安排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作者: 方学友   审核人: 李富荣   文章来源: 土木工程学院    点击数：906   发布时间: 2023-04-07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00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一、报到专业、时间、地点及注意事项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0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专业：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0859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土木水利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0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时间：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日（周六）上午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30-17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0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地点：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盐城工学院南校区土木馆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A206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会议室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0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注意事项：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0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）考生须通过我校“研究生招生管理信息系统”上传复试资格审核材料复印件和复试材料：身份证（正反面）、毕业证书、学生证（应届生）、思想政治素质和品德考核表等。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0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研究生招生管理信息系统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网址：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https://yjsgl.ycit.edu.cn/pas/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0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日（周六）下午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前所有参加复试的考生需持身份证进入盐城工学院希望大道校区（东门），并至土木馆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A206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报到。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）复试录取具体要求见土木工程学院网站公布的“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年硕士研究生复试录取工作实施细则”，网址：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https://tmxy.ycit.edu.cn/info/1125/4444.htm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0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二、复试时间安排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30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5962650" cy="69532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695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30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三、诚信考试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复试过程中一旦发现作弊或违纪者将立即终止考试，取消复试资格；提供虚假材料，弄虚作假者一经查实取消复试资格、录取资格、学籍，并通报考生单位。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7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0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土木工程学院硕士研究生复试录取工作领导小组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30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  <w:lang w:val="en-US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30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02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2023-04-22T13:00:35Z</dcterms:created>
  <dc:creator>Administrator</dc:creator>
  <cp:lastModifiedBy>王英</cp:lastModifiedBy>
  <dcterms:modified xsi:type="dcterms:W3CDTF">2023-04-22T13:00:41Z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78DE7305C2C743BDB4414D4E63D0EFDB</vt:lpwstr>
  </property>
</Properties>
</file>