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color w:val="313131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color w:val="313131"/>
          <w:sz w:val="22"/>
          <w:szCs w:val="22"/>
          <w:bdr w:val="none" w:color="auto" w:sz="0" w:space="0"/>
        </w:rPr>
        <w:t>2023年材料工程学院招收学术型硕士研究生第一轮调剂复试名单公示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bdr w:val="none" w:color="auto" w:sz="0" w:space="0"/>
        </w:rPr>
        <w:t>来源：材料工程学院  发布时间：2023-04-06  作者：  创建部门：信息公开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jc w:val="center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8" w:lineRule="atLeast"/>
        <w:ind w:left="0" w:right="0" w:firstLine="360"/>
        <w:rPr>
          <w:color w:val="333333"/>
          <w:sz w:val="14"/>
          <w:szCs w:val="14"/>
        </w:rPr>
      </w:pPr>
      <w:r>
        <w:rPr>
          <w:rFonts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根据《福建农林大学材料工程学院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2023年招收攻读硕士学位研究生复试录取实施细则》的规定，报考化学工程与技术、木材科学与技术、林产化学加工工程、生物质能源与材料等专业学术型硕士学位调剂生的复试时间为4月6日下午17:00。现将各专业考生复试名单按初试成绩从高到低排序并公示。如对复试名单有异议，请拨打0591-87640686。公示名单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8" w:lineRule="atLeast"/>
        <w:ind w:left="0" w:right="0" w:firstLine="360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2023年化学工程与技术专业复试名单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4"/>
        <w:gridCol w:w="1590"/>
        <w:gridCol w:w="1590"/>
        <w:gridCol w:w="1590"/>
        <w:gridCol w:w="2024"/>
        <w:gridCol w:w="1591"/>
        <w:gridCol w:w="15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石丹娇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="Arial" w:hAnsi="Arial" w:cs="Arial"/>
                <w:color w:val="333333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宋佶星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刘梦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崔钰圆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肖茵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李懿熙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韩西玥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刘业贵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杨娟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蒋云姣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胡思丝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孙梦瑶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赵广帅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张俊涛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徐吕吕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罗秋霞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詹玲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谢羽中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陈沁阳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乔雅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张卓男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张怡晴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习佳辉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郭思远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24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2023年生物质能源与材料专业复试名单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4"/>
        <w:gridCol w:w="1590"/>
        <w:gridCol w:w="1590"/>
        <w:gridCol w:w="1590"/>
        <w:gridCol w:w="2024"/>
        <w:gridCol w:w="1591"/>
        <w:gridCol w:w="15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党慧滢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姚豪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邓燕婷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王思缘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张千红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唐岳琳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严景轮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纪曦雯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黄康康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韩菡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严熙来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张建鹏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2023年林产化工专业复试名单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4"/>
        <w:gridCol w:w="1590"/>
        <w:gridCol w:w="1590"/>
        <w:gridCol w:w="1590"/>
        <w:gridCol w:w="2024"/>
        <w:gridCol w:w="1591"/>
        <w:gridCol w:w="15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何方圆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吕书行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林丹妮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李晋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黄芳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陈俊涛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2023年木材科学与技术专业复试名单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4"/>
        <w:gridCol w:w="1590"/>
        <w:gridCol w:w="1590"/>
        <w:gridCol w:w="1590"/>
        <w:gridCol w:w="2024"/>
        <w:gridCol w:w="1591"/>
        <w:gridCol w:w="15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汤娟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廖淑文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李钦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邓荚悦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01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2023-05-14T06:25:41Z</dcterms:created>
  <dc:creator>86188</dc:creator>
  <cp:lastModifiedBy>随风而动</cp:lastModifiedBy>
  <dcterms:modified xsi:type="dcterms:W3CDTF">2023-05-14T06:25:45Z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