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964A9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964A9"/>
          <w:spacing w:val="0"/>
          <w:sz w:val="20"/>
          <w:szCs w:val="20"/>
          <w:bdr w:val="none" w:color="auto" w:sz="0" w:space="0"/>
          <w:shd w:val="clear" w:fill="FFFFFF"/>
        </w:rPr>
        <w:t>公共卫生学院2023年硕士研究生招生调剂公告1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C3C3C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3"/>
          <w:szCs w:val="13"/>
          <w:bdr w:val="none" w:color="auto" w:sz="0" w:space="0"/>
          <w:shd w:val="clear" w:fill="FFFFFF"/>
        </w:rPr>
        <w:t>发布时间：2023-04-05浏览次数：3917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根据我校复试工作有关规定，现将我院复试调剂工作的有关事项通知如下： 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一、缺额情况</w:t>
      </w:r>
    </w:p>
    <w:tbl>
      <w:tblPr>
        <w:tblW w:w="54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010"/>
        <w:gridCol w:w="2260"/>
        <w:gridCol w:w="1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10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100402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劳动卫生与环境卫生学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100405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卫生毒理学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7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备注：我院保留复试录取过程中视生源情况对缺额进行动态调整的权利。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根据我院一志愿复试结果，开放调剂，拟按差额比例1:1.5（进位取整）进入复试。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二、调剂要求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1.本批次仅针对第一志愿报考福建医科大学医学门类（专业代码前两位为10）的考生；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2.符合调入专业的报考条件，以我校发布的招生简章和专业目录为准；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3.初试成绩达到调入专业方向的复试分数线；详见《福建医科大学2023年硕士研究生招生复试分数线》（https://yjsy.fjmu.edu.cn/2023/0323/c2439a179210/page.htm） ；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初试科目与调入专业的初试科目相同或相近；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5. 公共卫生与预防医学类（1004）专业优先接受初试志愿报考相同一级学科的调剂，其次，报考专业所属的一级学科为临床医学的考生优先。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三、调剂流程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390" w:right="0" w:hanging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1.调剂系统开放时间：2023年4月6日00:00至4月6日14:00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2.考生可在规定时间内登陆中国研究生招生信息网（以下简称“研招网”）的全国硕士研究生招生考试网上调剂系统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http://yz.chsi.com.cn/yztj/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.对于同一个考生，我院最多只发送一个复试通知。如报考我院多个调剂志愿且有2个及2个以上专业志愿入围复试名单的，由考生选择一个专业志愿入围。填报截止后，按考生初试成绩高低择优遴选进入复试的考生名单，总分相同的按英语成绩排序，英语成绩仍相同的，按业务课1成绩排序。复试名单将公布在公共卫生学院官网，并通过研招网调剂平台发送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四、复试办法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 1.复试形式：采用现场复试。具体流程及注意事项参照《福建医科大学2023年硕士研究生复试通知》《公共卫生学院2023年硕士研究生复试通知》。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  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2．复试时间：复试时间另行通知，考生务必保持通讯设备畅通。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 w:firstLine="31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3．复试笔试科目根据考生拟调入专业确定，详见《福建医科大学2023年硕士学位研究生招生简章》中的专业目录，时间和地点待定。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4.复试流程：调剂系统填报志愿→入围后线上报到并提交复试材料→专业课笔试→复试小组综合面试→复试结果公布。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5.成绩计算方法：综合成绩=初试总成绩/5*0.6+（专业课笔试成绩*0.4+结构化面试成绩*0.6）*0.4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五、录取办法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待复试结束后，拟调剂录取名单（包括考生姓名、初试成绩、复试成绩、总成绩等）由我校研招办按规定统一对外公示，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校研招办复审合格后履行录取手续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六、联系方式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联系人：杨老师     联系电话：0591-22862023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福建医科大学公共卫生学院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7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2023年4月5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7565DE5"/>
    <w:rsid w:val="4756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996</Words>
  <Characters>1177</Characters>
  <Lines>0</Lines>
  <Paragraphs>0</Paragraphs>
  <TotalTime>0</TotalTime>
  <ScaleCrop>false</ScaleCrop>
  <LinksUpToDate>false</LinksUpToDate>
  <CharactersWithSpaces>1230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2023-04-21T06:41:00Z</dcterms:created>
  <dc:creator>晴天</dc:creator>
  <cp:lastModifiedBy>晴天</cp:lastModifiedBy>
  <dcterms:modified xsi:type="dcterms:W3CDTF">2023-04-21T06:41:40Z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908E8F5555BD4FFEAE58251A5B99275D_11</vt:lpwstr>
  </property>
</Properties>
</file>