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336" w:afterAutospacing="0" w:line="528" w:lineRule="atLeast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24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24"/>
                <w:kern w:val="0"/>
                <w:sz w:val="44"/>
                <w:szCs w:val="44"/>
                <w:u w:val="none"/>
                <w:lang w:val="en-US" w:eastAsia="zh-CN" w:bidi="ar"/>
              </w:rPr>
              <w:t>学科教学（语文）2023年硕士研究生复试补充名单公告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kern w:val="0"/>
                <w:sz w:val="18"/>
                <w:szCs w:val="18"/>
                <w:u w:val="none"/>
                <w:lang w:val="en-US" w:eastAsia="zh-CN" w:bidi="ar"/>
              </w:rPr>
              <w:t>2023-04-18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kern w:val="0"/>
                <w:sz w:val="27"/>
                <w:szCs w:val="2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kern w:val="0"/>
                <w:sz w:val="18"/>
                <w:szCs w:val="18"/>
                <w:u w:val="no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sz w:val="27"/>
                <w:szCs w:val="27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sz w:val="27"/>
                <w:szCs w:val="27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420" w:lineRule="atLeast"/>
              <w:ind w:left="0" w:firstLine="516"/>
              <w:textAlignment w:val="baseline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因考生自愿放弃该专业方向（广东省公费定向培养粤东西北中小学教师专项计划）的录取，现按初试成绩排名规则，拟补充学科教学（语文）硕士研究生一志愿复试名单，现就补充复试补充名单予以公示：叶蓝雅（考生编号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  <w:lang w:val="en-US"/>
              </w:rPr>
              <w:t>105803045103439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，初试总成绩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  <w:lang w:val="en-US"/>
              </w:rPr>
              <w:t>353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分）。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420" w:lineRule="atLeast"/>
              <w:ind w:left="0" w:firstLine="516"/>
              <w:textAlignment w:val="baseline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如有异议，请在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  <w:lang w:val="en-US"/>
              </w:rPr>
              <w:t>18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日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  <w:lang w:val="en-US"/>
              </w:rPr>
              <w:t>17:00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前如实反映。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420" w:lineRule="atLeast"/>
              <w:ind w:left="0" w:firstLine="516"/>
              <w:textAlignment w:val="baseline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联系人：杨老师，联系电话：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  <w:lang w:val="en-US"/>
              </w:rPr>
              <w:t>0758-2716959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12"/>
                <w:sz w:val="25"/>
                <w:szCs w:val="25"/>
                <w:u w:val="none"/>
                <w:bdr w:val="none" w:color="auto" w:sz="0" w:space="0"/>
                <w:shd w:val="clear" w:fill="FFFFFF"/>
                <w:vertAlign w:val="baseline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</w:rPr>
              <w:t>肇庆学院研究生院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  <w:lang w:val="en-US"/>
              </w:rPr>
              <w:t>18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12"/>
                <w:sz w:val="25"/>
                <w:szCs w:val="25"/>
                <w:u w:val="none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D53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229</Characters>
  <Lines>0</Lines>
  <Paragraphs>0</Paragraphs>
  <TotalTime>0</TotalTime>
  <ScaleCrop>false</ScaleCrop>
  <LinksUpToDate>false</LinksUpToDate>
  <CharactersWithSpaces>231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2023-05-01T06:41:34Z</dcterms:created>
  <dc:creator>DELL</dc:creator>
  <cp:lastModifiedBy>曾经的那个老吴</cp:lastModifiedBy>
  <dcterms:modified xsi:type="dcterms:W3CDTF">2023-05-01T06:41:36Z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7CB43CDC5D454A70AC5A65E677B0D043_12</vt:lpwstr>
  </property>
</Properties>
</file>