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8F9090" w:sz="2" w:space="0"/>
          <w:left w:val="single" w:color="8F9090" w:sz="2" w:space="0"/>
          <w:bottom w:val="single" w:color="8F9090" w:sz="2" w:space="0"/>
          <w:right w:val="single" w:color="8F9090" w:sz="2" w:space="0"/>
        </w:pBdr>
        <w:rPr>
          <w:b/>
          <w:bCs/>
        </w:rPr>
      </w:pPr>
      <w:r>
        <w:rPr>
          <w:b/>
          <w:bCs/>
          <w:bdr w:val="single" w:color="8F9090" w:sz="2" w:space="0"/>
        </w:rPr>
        <w:t>西北农林科技大学生命科学学院 2023年硕士研究生招生复试调剂筛选办法</w:t>
      </w:r>
    </w:p>
    <w:p>
      <w:pPr>
        <w:keepNext w:val="0"/>
        <w:keepLines w:val="0"/>
        <w:widowControl/>
        <w:suppressLineNumbers w:val="0"/>
        <w:pBdr>
          <w:top w:val="single" w:color="8F9090" w:sz="2" w:space="0"/>
          <w:left w:val="single" w:color="8F9090" w:sz="2" w:space="0"/>
          <w:bottom w:val="single" w:color="8F9090" w:sz="2" w:space="0"/>
          <w:right w:val="single" w:color="8F9090" w:sz="2" w:space="0"/>
        </w:pBdr>
        <w:jc w:val="left"/>
      </w:pPr>
      <w:r>
        <w:rPr>
          <w:rFonts w:ascii="宋体" w:hAnsi="宋体" w:eastAsia="宋体" w:cs="宋体"/>
          <w:kern w:val="0"/>
          <w:sz w:val="24"/>
          <w:szCs w:val="24"/>
          <w:lang w:val="en-US" w:eastAsia="zh-CN" w:bidi="ar"/>
        </w:rPr>
        <w:t>作者： 来源： 发布日期：2023-03-24 浏览次数： </w:t>
      </w:r>
      <w:r>
        <w:rPr>
          <w:rFonts w:ascii="宋体" w:hAnsi="宋体" w:eastAsia="宋体" w:cs="宋体"/>
          <w:kern w:val="0"/>
          <w:sz w:val="24"/>
          <w:szCs w:val="24"/>
          <w:bdr w:val="single" w:color="8F9090" w:sz="2" w:space="0"/>
          <w:lang w:val="en-US" w:eastAsia="zh-CN" w:bidi="ar"/>
        </w:rPr>
        <w:t>6729</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一、调剂专业</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学术学位硕士研究生：071001植物学；071007遗传学。</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二、调剂条件</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1.符合我校2023年学术型硕士研究生调剂基本要求；</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2.本科就读专业为生物大类；</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3.初试总成绩必须≥300分；</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4.英语水平必须符合CET-4≥425分；</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5.本科阶段有较好科研训练基础及科研潜质者优先；CET-6≥425者优先。</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三、筛选办法</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pPr>
      <w:r>
        <w:rPr>
          <w:sz w:val="15"/>
          <w:szCs w:val="15"/>
          <w:bdr w:val="single" w:color="8F9090" w:sz="2" w:space="0"/>
        </w:rPr>
        <w:t>学院招生工作领导小组组织专家组对考生在中国研究生招生信息网调剂服务系统填报的调剂志愿，按照专业择优遴选。</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jc w:val="center"/>
      </w:pPr>
      <w:r>
        <w:rPr>
          <w:sz w:val="15"/>
          <w:szCs w:val="15"/>
          <w:bdr w:val="single" w:color="8F9090" w:sz="2" w:space="0"/>
        </w:rPr>
        <w:t>生命科学学院</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firstLine="420"/>
        <w:jc w:val="center"/>
      </w:pPr>
      <w:r>
        <w:rPr>
          <w:sz w:val="15"/>
          <w:szCs w:val="15"/>
          <w:bdr w:val="single" w:color="8F9090" w:sz="2" w:space="0"/>
        </w:rPr>
        <w:t>2023年3月24日</w:t>
      </w:r>
    </w:p>
    <w:p>
      <w:pPr>
        <w:pStyle w:val="3"/>
        <w:keepNext w:val="0"/>
        <w:keepLines w:val="0"/>
        <w:widowControl/>
        <w:suppressLineNumbers w:val="0"/>
        <w:pBdr>
          <w:top w:val="single" w:color="8F9090" w:sz="2" w:space="0"/>
          <w:left w:val="single" w:color="8F9090" w:sz="2" w:space="0"/>
          <w:bottom w:val="single" w:color="8F9090" w:sz="2" w:space="0"/>
          <w:right w:val="single" w:color="8F9090" w:sz="2" w:space="0"/>
        </w:pBdr>
        <w:spacing w:before="0" w:beforeAutospacing="0" w:after="0" w:afterAutospacing="0"/>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D1C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2023-05-06T12:13:54Z</dcterms:created>
  <dc:creator>Administrator</dc:creator>
  <cp:lastModifiedBy>王英</cp:lastModifiedBy>
  <dcterms:modified xsi:type="dcterms:W3CDTF">2023-05-06T12:14:04Z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BE4FA9BCD8D04E8185B596689535FE73</vt:lpwstr>
  </property>
</Properties>
</file>