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9F4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5395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5395"/>
          <w:spacing w:val="0"/>
          <w:sz w:val="22"/>
          <w:szCs w:val="22"/>
          <w:bdr w:val="none" w:color="auto" w:sz="0" w:space="0"/>
          <w:shd w:val="clear" w:fill="FBF9F4"/>
        </w:rPr>
        <w:t>风景园林艺术学院2023年研究生调剂专业复试安排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9F4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E627F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E627F"/>
          <w:spacing w:val="0"/>
          <w:sz w:val="14"/>
          <w:szCs w:val="14"/>
          <w:bdr w:val="none" w:color="auto" w:sz="0" w:space="0"/>
          <w:shd w:val="clear" w:fill="FBF9F4"/>
        </w:rPr>
        <w:t>作者：         发布日期：2023-04-06     浏览次数：</w:t>
      </w:r>
      <w:r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2E627F"/>
          <w:spacing w:val="0"/>
          <w:sz w:val="14"/>
          <w:szCs w:val="14"/>
          <w:bdr w:val="none" w:color="auto" w:sz="0" w:space="0"/>
          <w:shd w:val="clear" w:fill="FBF9F4"/>
        </w:rPr>
        <w:t>3114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9F4"/>
        <w:spacing w:before="100" w:beforeAutospacing="0" w:after="100" w:afterAutospacing="0"/>
        <w:ind w:left="200" w:right="20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BF9F4"/>
          <w:lang w:val="en-US" w:eastAsia="zh-CN" w:bidi="ar"/>
        </w:rPr>
        <w:t>　　 　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根据《关于做好2023年硕士研究生招生录取工作的通知》，结合学院实际，经研究决定，我院2023年硕士研究生调剂专业复试安排如下。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Style w:val="8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一、复试形式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我校2023年研究生复试采用</w:t>
      </w:r>
      <w:r>
        <w:rPr>
          <w:rStyle w:val="8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线下现场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方式进行，复试时所有考生必须到校。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Style w:val="8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二、复试安排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1.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 公布复试名单：4月6日，公布复试名单（见附件），并电话通知入围复试考生参加复试。参加复试考生请加群，进群请备注“复试专业+序号+姓名”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。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  <w:tblCellSpacing w:w="0" w:type="dxa"/>
        </w:trPr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bdr w:val="none" w:color="auto" w:sz="0" w:space="0"/>
              </w:rPr>
              <w:drawing>
                <wp:inline distT="0" distB="0" distL="114300" distR="114300">
                  <wp:extent cx="2000250" cy="2638425"/>
                  <wp:effectExtent l="0" t="0" r="6350" b="3175"/>
                  <wp:docPr id="1" name="图片 1" descr="cf363a17c71a4c3291f84e2da17528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f363a17c71a4c3291f84e2da1752878.jp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638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both"/>
              <w:rPr>
                <w:rFonts w:hint="default" w:ascii="Segoe UI" w:hAnsi="Segoe UI" w:eastAsia="Segoe UI" w:cs="Segoe UI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2. 心理测试：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4月6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日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-4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月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7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日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，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考生根据通知要求在远程网络完成心理测试，同时下载打印并签订《复试承诺书》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心理测试网址：</w:t>
      </w:r>
      <w:r>
        <w:rPr>
          <w:rFonts w:hint="default" w:ascii="Segoe UI" w:hAnsi="Segoe UI" w:eastAsia="Segoe UI" w:cs="Segoe UI"/>
          <w:i w:val="0"/>
          <w:iCs w:val="0"/>
          <w:caps w:val="0"/>
          <w:color w:val="800080"/>
          <w:spacing w:val="0"/>
          <w:sz w:val="19"/>
          <w:szCs w:val="19"/>
          <w:u w:val="single"/>
          <w:bdr w:val="none" w:color="auto" w:sz="0" w:space="0"/>
          <w:shd w:val="clear" w:fill="FBF9F4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800080"/>
          <w:spacing w:val="0"/>
          <w:sz w:val="19"/>
          <w:szCs w:val="19"/>
          <w:u w:val="single"/>
          <w:bdr w:val="none" w:color="auto" w:sz="0" w:space="0"/>
          <w:shd w:val="clear" w:fill="FBF9F4"/>
        </w:rPr>
        <w:instrText xml:space="preserve"> HYPERLINK "https://xlcsh.nwafu.edu.cn/psy/login.aspx"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800080"/>
          <w:spacing w:val="0"/>
          <w:sz w:val="19"/>
          <w:szCs w:val="19"/>
          <w:u w:val="single"/>
          <w:bdr w:val="none" w:color="auto" w:sz="0" w:space="0"/>
          <w:shd w:val="clear" w:fill="FBF9F4"/>
        </w:rPr>
        <w:fldChar w:fldCharType="separate"/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800080"/>
          <w:spacing w:val="0"/>
          <w:sz w:val="19"/>
          <w:szCs w:val="19"/>
          <w:u w:val="single"/>
          <w:bdr w:val="none" w:color="auto" w:sz="0" w:space="0"/>
          <w:shd w:val="clear" w:fill="FBF9F4"/>
        </w:rPr>
        <w:t>https://xlcsh.nwafu.edu.cn/psy/login.aspx</w:t>
      </w:r>
      <w:r>
        <w:rPr>
          <w:rFonts w:hint="default" w:ascii="Segoe UI" w:hAnsi="Segoe UI" w:eastAsia="Segoe UI" w:cs="Segoe UI"/>
          <w:i w:val="0"/>
          <w:iCs w:val="0"/>
          <w:caps w:val="0"/>
          <w:color w:val="800080"/>
          <w:spacing w:val="0"/>
          <w:sz w:val="19"/>
          <w:szCs w:val="19"/>
          <w:u w:val="single"/>
          <w:bdr w:val="none" w:color="auto" w:sz="0" w:space="0"/>
          <w:shd w:val="clear" w:fill="FBF9F4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用户名为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15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位“考生编号”，密码为身份证号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3. 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资格审查：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BF9F4"/>
        </w:rPr>
        <w:t> 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4月10日上午8:30-11:30，南校区经管园林楼A318会议室进行资格审查。资格审查所需材料见附件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4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.英语听力考试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时间：4月10日下午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2:30-3:00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地点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：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南校区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3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号楼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S3T32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5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.专业课笔试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时间：4月10日 下午3:30-5:30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地点：南校区3号楼S3T32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笔试科目：以2023年招生简章公布为准（见下表）</w:t>
      </w:r>
    </w:p>
    <w:tbl>
      <w:tblPr>
        <w:tblW w:w="589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1232"/>
        <w:gridCol w:w="1833"/>
        <w:gridCol w:w="942"/>
        <w:gridCol w:w="13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tblCellSpacing w:w="0" w:type="dxa"/>
          <w:jc w:val="center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笔试科目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时间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风景园林学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风景园林规划设计前沿或园林植物学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下午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3:30-5:30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南校区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3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号楼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S3T32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设计评论</w:t>
            </w: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风景园林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（非全）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风景园林规划设计理论或园林植物学</w:t>
            </w: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/>
        <w:jc w:val="both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※复试时所有考生请带上准考证、身份证等证件。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/>
        <w:jc w:val="both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※参加复试同学请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务必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提前查看考场，准时参加考试。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6.面试安排</w:t>
      </w:r>
    </w:p>
    <w:tbl>
      <w:tblPr>
        <w:tblW w:w="65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1140"/>
        <w:gridCol w:w="1450"/>
        <w:gridCol w:w="1980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both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面试专业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面试时间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2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面试地点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2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Style w:val="8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候考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11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日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上午 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8:15-12:00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经管园林楼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B322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南校区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经管园林楼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A307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风景园林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11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日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下午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14:00-18:00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经管园林楼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B322</w:t>
            </w: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tblCellSpacing w:w="0" w:type="dxa"/>
        </w:trPr>
        <w:tc>
          <w:tcPr>
            <w:tcW w:w="5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风景园林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（非全）</w:t>
            </w: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11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日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上午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8:15-12:00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下午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13:00-18:30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经管园林楼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A318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（一组）</w:t>
            </w: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tblCellSpacing w:w="0" w:type="dxa"/>
        </w:trPr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  <w:rPr>
                <w:rFonts w:hint="default" w:ascii="Segoe UI" w:hAnsi="Segoe UI" w:eastAsia="Segoe UI" w:cs="Segoe UI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经管园林楼</w:t>
            </w:r>
            <w:r>
              <w:rPr>
                <w:rFonts w:hint="default" w:ascii="Times New Roman" w:hAnsi="Times New Roman" w:eastAsia="Segoe UI" w:cs="Times New Roman"/>
                <w:sz w:val="16"/>
                <w:szCs w:val="16"/>
                <w:bdr w:val="none" w:color="auto" w:sz="0" w:space="0"/>
              </w:rPr>
              <w:t>A319 </w:t>
            </w: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（二组）</w:t>
            </w: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default" w:ascii="Segoe UI" w:hAnsi="Segoe UI" w:eastAsia="Segoe UI" w:cs="Segoe UI"/>
                <w:sz w:val="24"/>
                <w:szCs w:val="24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7.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体检安排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考生需在我校</w:t>
      </w:r>
      <w:r>
        <w:rPr>
          <w:rStyle w:val="8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北校区校医院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进行体检，体检费自付，须携带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1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张一寸照及签字笔。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体检时间：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4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月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10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日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-4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月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11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Style w:val="8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三、其他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复试录取及公示等其他注意事项，详见我院3月23日发布的《风景园林艺术学院关于2023年硕士研究生复试录取工作的通知》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如有疑问，请电话咨询029-87080274。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/>
        <w:jc w:val="both"/>
        <w:rPr>
          <w:rFonts w:hint="default" w:ascii="Segoe UI" w:hAnsi="Segoe UI" w:eastAsia="Segoe UI" w:cs="Segoe UI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    附件：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1. 2023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年硕士研究生调剂专业复试名单(4.8新)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200" w:right="200" w:firstLine="930"/>
        <w:jc w:val="both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2.2023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年研究生复试考生资格审查所需材料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76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3.2023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年研究生复试考生承诺书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70" w:lineRule="atLeast"/>
        <w:ind w:left="760" w:right="200" w:firstLine="370"/>
        <w:jc w:val="both"/>
        <w:rPr>
          <w:rFonts w:hint="default" w:ascii="Segoe UI" w:hAnsi="Segoe UI" w:eastAsia="Segoe UI" w:cs="Segoe UI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4.2023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年硕士研究生招生思想政治考核表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 w:firstLine="93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5.2023年硕士研究生培养协议书（在职非全日制）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 w:firstLine="93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6.体检注意事项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 w:firstLine="930"/>
        <w:jc w:val="both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7.心理测试操作说明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/>
        <w:jc w:val="both"/>
        <w:rPr>
          <w:rFonts w:hint="default" w:ascii="Segoe UI" w:hAnsi="Segoe UI" w:eastAsia="Segoe UI" w:cs="Segoe UI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/>
        <w:jc w:val="right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风景园林艺术学院 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70" w:lineRule="atLeast"/>
        <w:ind w:left="200" w:right="200"/>
        <w:jc w:val="right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BF9F4"/>
        </w:rPr>
        <w:t>2023年4月6日  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bdr w:val="none" w:color="auto" w:sz="0" w:space="0"/>
          <w:shd w:val="clear" w:fill="FBF9F4"/>
        </w:rPr>
        <w:t>相关附件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instrText xml:space="preserve"> HYPERLINK "https://ylxy.nwafu.edu.cn/docs//2023-04/f55127b12d374137b6f743055b80522a.pdf" \t "https://ylxy.nwafu.edu.cn/tzgg/_blank"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separate"/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t>附件1：2023年各调剂专业复试名单(新).pdf</w: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instrText xml:space="preserve"> HYPERLINK "https://ylxy.nwafu.edu.cn/docs//2023-04/37775a7fa10d421aa6d7c5fde2531326.docx" \t "https://ylxy.nwafu.edu.cn/tzgg/_blank"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separate"/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t>附件2：2023年研究生复试考生资格审查所需材料.docx</w: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instrText xml:space="preserve"> HYPERLINK "https://ylxy.nwafu.edu.cn/docs//2023-04/7725a6889d9a415b8576d10a3cd22116.pdf" \t "https://ylxy.nwafu.edu.cn/tzgg/_blank"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separate"/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t>附件3：2023年研究生招生考试复试诚信承诺书.pdf</w: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instrText xml:space="preserve"> HYPERLINK "https://ylxy.nwafu.edu.cn/docs//2023-04/e4f862a673e64f75802388475d001566.docx" \t "https://ylxy.nwafu.edu.cn/tzgg/_blank"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separate"/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t>附件4：2023年硕士研究生招生思想政治考核表.docx</w: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instrText xml:space="preserve"> HYPERLINK "https://ylxy.nwafu.edu.cn/docs//2023-04/d4a6031a502d4169964493b799541955.docx" \t "https://ylxy.nwafu.edu.cn/tzgg/_blank"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separate"/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t>附件5：2023年硕士研究生培养协议书.docx</w: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instrText xml:space="preserve"> HYPERLINK "https://ylxy.nwafu.edu.cn/docs//2023-04/27c3b6edf6f44663864d99530587eac5.doc" \t "https://ylxy.nwafu.edu.cn/tzgg/_blank"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separate"/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t>附件6：2023年研究生复试体检工作安排.doc</w: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default" w:ascii="Segoe UI" w:hAnsi="Segoe UI" w:eastAsia="Segoe UI" w:cs="Segoe UI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instrText xml:space="preserve"> HYPERLINK "https://ylxy.nwafu.edu.cn/docs//2023-04/6cce6af7aa8c400eaaa579258975e41c.docx" \t "https://ylxy.nwafu.edu.cn/tzgg/_blank"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separate"/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t>附件7：心理测试操作说明.docx</w: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27"/>
          <w:szCs w:val="27"/>
          <w:u w:val="none"/>
          <w:bdr w:val="none" w:color="auto" w:sz="0" w:space="0"/>
          <w:shd w:val="clear" w:fill="FBF9F4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837E27"/>
    <w:multiLevelType w:val="multilevel"/>
    <w:tmpl w:val="78837E2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60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2023-05-06T12:40:31Z</dcterms:created>
  <dc:creator>Administrator</dc:creator>
  <cp:lastModifiedBy>王英</cp:lastModifiedBy>
  <dcterms:modified xsi:type="dcterms:W3CDTF">2023-05-06T12:40:40Z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314775AA07A54C9AA3ADDA40FD28103E</vt:lpwstr>
  </property>
</Properties>
</file>