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100" w:afterAutospacing="0" w:line="11" w:lineRule="atLeast"/>
        <w:ind w:left="0" w:right="0"/>
        <w:jc w:val="center"/>
        <w:rPr>
          <w:b w:val="0"/>
          <w:bCs w:val="0"/>
          <w:color w:val="222222"/>
          <w:sz w:val="30"/>
          <w:szCs w:val="30"/>
        </w:rPr>
      </w:pPr>
      <w:bookmarkStart w:id="0" w:name="_GoBack"/>
      <w:r>
        <w:rPr>
          <w:b w:val="0"/>
          <w:bCs w:val="0"/>
          <w:i w:val="0"/>
          <w:iCs w:val="0"/>
          <w:caps w:val="0"/>
          <w:color w:val="222222"/>
          <w:spacing w:val="0"/>
          <w:sz w:val="30"/>
          <w:szCs w:val="30"/>
          <w:bdr w:val="none" w:color="auto" w:sz="0" w:space="0"/>
          <w:shd w:val="clear" w:fill="FFFFFF"/>
        </w:rPr>
        <w:t>化工学院2023年硕士研究生招生复试工作实施细则（调剂）</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999999"/>
          <w:sz w:val="14"/>
          <w:szCs w:val="14"/>
        </w:rPr>
      </w:pPr>
      <w:r>
        <w:rPr>
          <w:rFonts w:ascii="微软雅黑" w:hAnsi="微软雅黑" w:eastAsia="微软雅黑" w:cs="微软雅黑"/>
          <w:i w:val="0"/>
          <w:iCs w:val="0"/>
          <w:caps w:val="0"/>
          <w:color w:val="999999"/>
          <w:spacing w:val="0"/>
          <w:sz w:val="14"/>
          <w:szCs w:val="14"/>
          <w:bdr w:val="none" w:color="auto" w:sz="0" w:space="0"/>
          <w:shd w:val="clear" w:fill="FFFFFF"/>
        </w:rPr>
        <w:t>作者：马云   编辑：王磊   发布时间：2023-03-30   浏览次数：[</w:t>
      </w:r>
      <w:r>
        <w:rPr>
          <w:rFonts w:hint="eastAsia" w:ascii="微软雅黑" w:hAnsi="微软雅黑" w:eastAsia="微软雅黑" w:cs="微软雅黑"/>
          <w:i w:val="0"/>
          <w:iCs w:val="0"/>
          <w:caps w:val="0"/>
          <w:color w:val="999999"/>
          <w:spacing w:val="0"/>
          <w:sz w:val="14"/>
          <w:szCs w:val="14"/>
          <w:bdr w:val="none" w:color="auto" w:sz="0" w:space="0"/>
          <w:shd w:val="clear" w:fill="FFFFFF"/>
        </w:rPr>
        <w:t>3517]</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Times New Roman" w:hAnsi="Times New Roman" w:cs="Times New Roman"/>
          <w:sz w:val="21"/>
          <w:szCs w:val="21"/>
        </w:rPr>
      </w:pPr>
      <w:r>
        <w:rPr>
          <w:rFonts w:hint="eastAsia" w:ascii="宋体" w:hAnsi="宋体" w:eastAsia="宋体" w:cs="宋体"/>
          <w:i w:val="0"/>
          <w:iCs w:val="0"/>
          <w:caps w:val="0"/>
          <w:color w:val="333333"/>
          <w:spacing w:val="0"/>
          <w:kern w:val="0"/>
          <w:sz w:val="44"/>
          <w:szCs w:val="44"/>
          <w:bdr w:val="none" w:color="auto" w:sz="0" w:space="0"/>
          <w:shd w:val="clear" w:fill="FFFFFF"/>
          <w:lang w:val="en-US" w:eastAsia="zh-CN" w:bidi="ar"/>
        </w:rPr>
        <w:t>化工学院2023年硕士研究生招生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Times New Roman" w:hAnsi="Times New Roman" w:cs="Times New Roman"/>
          <w:sz w:val="21"/>
          <w:szCs w:val="21"/>
        </w:rPr>
      </w:pPr>
      <w:r>
        <w:rPr>
          <w:rFonts w:hint="eastAsia" w:ascii="宋体" w:hAnsi="宋体" w:eastAsia="宋体" w:cs="宋体"/>
          <w:i w:val="0"/>
          <w:iCs w:val="0"/>
          <w:caps w:val="0"/>
          <w:color w:val="333333"/>
          <w:spacing w:val="0"/>
          <w:kern w:val="0"/>
          <w:sz w:val="44"/>
          <w:szCs w:val="44"/>
          <w:bdr w:val="none" w:color="auto" w:sz="0" w:space="0"/>
          <w:shd w:val="clear" w:fill="FFFFFF"/>
          <w:lang w:val="en-US" w:eastAsia="zh-CN" w:bidi="ar"/>
        </w:rPr>
        <w:t>复试工作实施细则（调剂）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215"/>
        <w:jc w:val="center"/>
        <w:rPr>
          <w:rFonts w:hint="default" w:ascii="Times New Roman" w:hAnsi="Times New Roman" w:cs="Times New Roman"/>
          <w:sz w:val="21"/>
          <w:szCs w:val="21"/>
        </w:rPr>
      </w:pPr>
      <w:r>
        <w:rPr>
          <w:rFonts w:hint="eastAsia" w:ascii="宋体" w:hAnsi="宋体" w:eastAsia="宋体" w:cs="宋体"/>
          <w:i w:val="0"/>
          <w:iCs w:val="0"/>
          <w:caps w:val="0"/>
          <w:color w:val="333333"/>
          <w:spacing w:val="0"/>
          <w:kern w:val="0"/>
          <w:sz w:val="44"/>
          <w:szCs w:val="4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560"/>
        <w:jc w:val="both"/>
        <w:rPr>
          <w:rFonts w:hint="default" w:ascii="Times New Roman" w:hAnsi="Times New Roman" w:cs="Times New Roman"/>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根据《西北民族大学2023年硕士研究生招生复试及录取办法》要求，结合学院化学一级学科、材料工程、化学工程专业学位的特点，特制定本细则。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1"/>
        <w:jc w:val="both"/>
        <w:rPr>
          <w:rFonts w:hint="default" w:ascii="Times New Roman" w:hAnsi="Times New Roman" w:cs="Times New Roman"/>
          <w:sz w:val="21"/>
          <w:szCs w:val="21"/>
        </w:rPr>
      </w:pPr>
      <w:r>
        <w:rPr>
          <w:rStyle w:val="6"/>
          <w:rFonts w:hint="eastAsia" w:ascii="宋体" w:hAnsi="宋体" w:eastAsia="宋体" w:cs="宋体"/>
          <w:b w:val="0"/>
          <w:bCs w:val="0"/>
          <w:i w:val="0"/>
          <w:iCs w:val="0"/>
          <w:caps w:val="0"/>
          <w:color w:val="333333"/>
          <w:spacing w:val="0"/>
          <w:kern w:val="0"/>
          <w:sz w:val="32"/>
          <w:szCs w:val="32"/>
          <w:u w:val="none"/>
          <w:bdr w:val="none" w:color="auto" w:sz="0" w:space="0"/>
          <w:shd w:val="clear" w:fill="FFFFFF"/>
          <w:lang w:val="en-US" w:eastAsia="zh-CN" w:bidi="ar"/>
        </w:rPr>
        <w:t>一、招生专业方向</w:t>
      </w:r>
    </w:p>
    <w:tbl>
      <w:tblPr>
        <w:tblW w:w="81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043"/>
        <w:gridCol w:w="1349"/>
        <w:gridCol w:w="2274"/>
        <w:gridCol w:w="14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865" w:type="pct"/>
            <w:tcBorders>
              <w:top w:val="single" w:color="000000" w:sz="4" w:space="0"/>
              <w:left w:val="single" w:color="000000" w:sz="4" w:space="0"/>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Times New Roman" w:hAnsi="Times New Roman" w:cs="Times New Roman"/>
                <w:sz w:val="21"/>
                <w:szCs w:val="21"/>
              </w:rPr>
            </w:pPr>
            <w:r>
              <w:rPr>
                <w:rStyle w:val="6"/>
                <w:rFonts w:hint="eastAsia" w:ascii="宋体" w:hAnsi="宋体" w:eastAsia="宋体" w:cs="宋体"/>
                <w:b/>
                <w:bCs/>
                <w:i w:val="0"/>
                <w:iCs w:val="0"/>
                <w:kern w:val="0"/>
                <w:sz w:val="28"/>
                <w:szCs w:val="28"/>
                <w:u w:val="none"/>
                <w:bdr w:val="none" w:color="auto" w:sz="0" w:space="0"/>
                <w:lang w:val="en-US" w:eastAsia="zh-CN" w:bidi="ar"/>
              </w:rPr>
              <w:t>学科专业名称（代码）</w:t>
            </w:r>
          </w:p>
        </w:tc>
        <w:tc>
          <w:tcPr>
            <w:tcW w:w="827" w:type="pct"/>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141"/>
              <w:jc w:val="center"/>
              <w:rPr>
                <w:rFonts w:hint="default" w:ascii="Times New Roman" w:hAnsi="Times New Roman" w:cs="Times New Roman"/>
                <w:sz w:val="21"/>
                <w:szCs w:val="21"/>
              </w:rPr>
            </w:pPr>
            <w:r>
              <w:rPr>
                <w:rStyle w:val="6"/>
                <w:rFonts w:hint="eastAsia" w:ascii="宋体" w:hAnsi="宋体" w:eastAsia="宋体" w:cs="宋体"/>
                <w:b/>
                <w:bCs/>
                <w:i w:val="0"/>
                <w:iCs w:val="0"/>
                <w:kern w:val="0"/>
                <w:sz w:val="28"/>
                <w:szCs w:val="28"/>
                <w:u w:val="none"/>
                <w:bdr w:val="none" w:color="auto" w:sz="0" w:space="0"/>
                <w:lang w:val="en-US" w:eastAsia="zh-CN" w:bidi="ar"/>
              </w:rPr>
              <w:t>学位类型</w:t>
            </w:r>
          </w:p>
        </w:tc>
        <w:tc>
          <w:tcPr>
            <w:tcW w:w="1394" w:type="pct"/>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829"/>
              <w:jc w:val="center"/>
              <w:rPr>
                <w:rFonts w:hint="default" w:ascii="Times New Roman" w:hAnsi="Times New Roman" w:cs="Times New Roman"/>
                <w:sz w:val="21"/>
                <w:szCs w:val="21"/>
              </w:rPr>
            </w:pPr>
            <w:r>
              <w:rPr>
                <w:rStyle w:val="6"/>
                <w:rFonts w:hint="eastAsia" w:ascii="宋体" w:hAnsi="宋体" w:eastAsia="宋体" w:cs="宋体"/>
                <w:b/>
                <w:bCs/>
                <w:i w:val="0"/>
                <w:iCs w:val="0"/>
                <w:kern w:val="0"/>
                <w:sz w:val="28"/>
                <w:szCs w:val="28"/>
                <w:u w:val="none"/>
                <w:bdr w:val="none" w:color="auto" w:sz="0" w:space="0"/>
                <w:lang w:val="en-US" w:eastAsia="zh-CN" w:bidi="ar"/>
              </w:rPr>
              <w:t>研究方向</w:t>
            </w:r>
          </w:p>
        </w:tc>
        <w:tc>
          <w:tcPr>
            <w:tcW w:w="909" w:type="pct"/>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Style w:val="6"/>
                <w:rFonts w:hint="eastAsia" w:ascii="宋体" w:hAnsi="宋体" w:eastAsia="宋体" w:cs="宋体"/>
                <w:b/>
                <w:bCs/>
                <w:i w:val="0"/>
                <w:iCs w:val="0"/>
                <w:kern w:val="0"/>
                <w:sz w:val="28"/>
                <w:szCs w:val="28"/>
                <w:u w:val="none"/>
                <w:bdr w:val="none" w:color="auto" w:sz="0" w:space="0"/>
                <w:lang w:val="en-US" w:eastAsia="zh-CN" w:bidi="ar"/>
              </w:rPr>
              <w:t>培养单位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0" w:hRule="atLeast"/>
        </w:trPr>
        <w:tc>
          <w:tcPr>
            <w:tcW w:w="1865" w:type="pct"/>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03"/>
              <w:jc w:val="center"/>
              <w:rPr>
                <w:rFonts w:hint="default" w:ascii="Times New Roman" w:hAnsi="Times New Roman" w:cs="Times New Roman"/>
                <w:sz w:val="21"/>
                <w:szCs w:val="21"/>
              </w:rPr>
            </w:pPr>
            <w:r>
              <w:rPr>
                <w:rStyle w:val="6"/>
                <w:rFonts w:hint="eastAsia" w:ascii="宋体" w:hAnsi="宋体" w:eastAsia="宋体" w:cs="宋体"/>
                <w:b/>
                <w:bCs/>
                <w:i w:val="0"/>
                <w:iCs w:val="0"/>
                <w:kern w:val="0"/>
                <w:sz w:val="21"/>
                <w:szCs w:val="21"/>
                <w:u w:val="none"/>
                <w:bdr w:val="none" w:color="auto" w:sz="0" w:space="0"/>
                <w:lang w:val="en-US" w:eastAsia="zh-CN" w:bidi="ar"/>
              </w:rPr>
              <w:t>化学（070300）</w:t>
            </w:r>
          </w:p>
        </w:tc>
        <w:tc>
          <w:tcPr>
            <w:tcW w:w="827" w:type="pct"/>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学术型</w:t>
            </w:r>
          </w:p>
        </w:tc>
        <w:tc>
          <w:tcPr>
            <w:tcW w:w="1394" w:type="pct"/>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不区分方向</w:t>
            </w:r>
          </w:p>
        </w:tc>
        <w:tc>
          <w:tcPr>
            <w:tcW w:w="909" w:type="pct"/>
            <w:vMerge w:val="restart"/>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化工学院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7" w:hRule="atLeast"/>
        </w:trPr>
        <w:tc>
          <w:tcPr>
            <w:tcW w:w="1865" w:type="pct"/>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03"/>
              <w:jc w:val="center"/>
              <w:rPr>
                <w:rFonts w:hint="default" w:ascii="Times New Roman" w:hAnsi="Times New Roman" w:cs="Times New Roman"/>
                <w:sz w:val="21"/>
                <w:szCs w:val="21"/>
              </w:rPr>
            </w:pPr>
            <w:r>
              <w:rPr>
                <w:rStyle w:val="6"/>
                <w:rFonts w:hint="eastAsia" w:ascii="宋体" w:hAnsi="宋体" w:eastAsia="宋体" w:cs="宋体"/>
                <w:b/>
                <w:bCs/>
                <w:i w:val="0"/>
                <w:iCs w:val="0"/>
                <w:kern w:val="0"/>
                <w:sz w:val="21"/>
                <w:szCs w:val="21"/>
                <w:u w:val="none"/>
                <w:bdr w:val="none" w:color="auto" w:sz="0" w:space="0"/>
                <w:lang w:val="en-US" w:eastAsia="zh-CN" w:bidi="ar"/>
              </w:rPr>
              <w:t>材料工程（085601）</w:t>
            </w:r>
          </w:p>
        </w:tc>
        <w:tc>
          <w:tcPr>
            <w:tcW w:w="827" w:type="pct"/>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105"/>
              <w:jc w:val="center"/>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专业学位</w:t>
            </w:r>
          </w:p>
        </w:tc>
        <w:tc>
          <w:tcPr>
            <w:tcW w:w="1394" w:type="pct"/>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方向1：功能复合材料</w:t>
            </w:r>
          </w:p>
        </w:tc>
        <w:tc>
          <w:tcPr>
            <w:tcW w:w="909" w:type="pct"/>
            <w:vMerge w:val="continue"/>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rPr>
                <w:rFonts w:hint="default" w:ascii="Times New Roman" w:hAnsi="Times New Roman" w:cs="Times New Roman"/>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7" w:hRule="atLeast"/>
        </w:trPr>
        <w:tc>
          <w:tcPr>
            <w:tcW w:w="1865" w:type="pct"/>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03"/>
              <w:jc w:val="center"/>
              <w:rPr>
                <w:rFonts w:hint="default" w:ascii="Times New Roman" w:hAnsi="Times New Roman" w:cs="Times New Roman"/>
                <w:sz w:val="21"/>
                <w:szCs w:val="21"/>
              </w:rPr>
            </w:pPr>
            <w:r>
              <w:rPr>
                <w:rStyle w:val="6"/>
                <w:rFonts w:hint="eastAsia" w:ascii="宋体" w:hAnsi="宋体" w:eastAsia="宋体" w:cs="宋体"/>
                <w:b/>
                <w:bCs/>
                <w:i w:val="0"/>
                <w:iCs w:val="0"/>
                <w:kern w:val="0"/>
                <w:sz w:val="21"/>
                <w:szCs w:val="21"/>
                <w:u w:val="none"/>
                <w:bdr w:val="none" w:color="auto" w:sz="0" w:space="0"/>
                <w:lang w:val="en-US" w:eastAsia="zh-CN" w:bidi="ar"/>
              </w:rPr>
              <w:t>化学工程（085602）</w:t>
            </w:r>
          </w:p>
        </w:tc>
        <w:tc>
          <w:tcPr>
            <w:tcW w:w="827" w:type="pct"/>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105"/>
              <w:jc w:val="center"/>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专业学位</w:t>
            </w:r>
          </w:p>
        </w:tc>
        <w:tc>
          <w:tcPr>
            <w:tcW w:w="1394" w:type="pct"/>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不区分方向</w:t>
            </w:r>
          </w:p>
        </w:tc>
        <w:tc>
          <w:tcPr>
            <w:tcW w:w="909" w:type="pct"/>
            <w:vMerge w:val="continue"/>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rPr>
                <w:rFonts w:hint="default" w:ascii="Times New Roman" w:hAnsi="Times New Roman" w:cs="Times New Roman"/>
                <w:sz w:val="20"/>
                <w:szCs w:val="20"/>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1"/>
        <w:jc w:val="both"/>
        <w:rPr>
          <w:rFonts w:hint="default" w:ascii="Times New Roman" w:hAnsi="Times New Roman" w:cs="Times New Roman"/>
          <w:sz w:val="21"/>
          <w:szCs w:val="21"/>
        </w:rPr>
      </w:pPr>
      <w:r>
        <w:rPr>
          <w:rStyle w:val="6"/>
          <w:rFonts w:hint="eastAsia" w:ascii="宋体" w:hAnsi="宋体" w:eastAsia="宋体" w:cs="宋体"/>
          <w:b w:val="0"/>
          <w:bCs w:val="0"/>
          <w:i w:val="0"/>
          <w:iCs w:val="0"/>
          <w:caps w:val="0"/>
          <w:color w:val="333333"/>
          <w:spacing w:val="0"/>
          <w:kern w:val="0"/>
          <w:sz w:val="32"/>
          <w:szCs w:val="32"/>
          <w:u w:val="none"/>
          <w:bdr w:val="none" w:color="auto" w:sz="0" w:space="0"/>
          <w:shd w:val="clear" w:fill="FFFFFF"/>
          <w:lang w:val="en-US" w:eastAsia="zh-CN" w:bidi="ar"/>
        </w:rPr>
        <w:t>二、复试名单排名规则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0"/>
        <w:jc w:val="both"/>
        <w:rPr>
          <w:rFonts w:hint="default" w:ascii="Times New Roman" w:hAnsi="Times New Roman" w:cs="Times New Roman"/>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根据专业需求，结合考生初试成绩确定复试名单。调剂差额比例不低于120%。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1"/>
        <w:jc w:val="both"/>
        <w:rPr>
          <w:rFonts w:hint="default" w:ascii="Times New Roman" w:hAnsi="Times New Roman" w:cs="Times New Roman"/>
          <w:sz w:val="21"/>
          <w:szCs w:val="21"/>
        </w:rPr>
      </w:pPr>
      <w:r>
        <w:rPr>
          <w:rStyle w:val="6"/>
          <w:rFonts w:hint="eastAsia" w:ascii="宋体" w:hAnsi="宋体" w:eastAsia="宋体" w:cs="宋体"/>
          <w:b w:val="0"/>
          <w:bCs w:val="0"/>
          <w:i w:val="0"/>
          <w:iCs w:val="0"/>
          <w:caps w:val="0"/>
          <w:color w:val="333333"/>
          <w:spacing w:val="0"/>
          <w:kern w:val="0"/>
          <w:sz w:val="32"/>
          <w:szCs w:val="32"/>
          <w:u w:val="none"/>
          <w:bdr w:val="none" w:color="auto" w:sz="0" w:space="0"/>
          <w:shd w:val="clear" w:fill="FFFFFF"/>
          <w:lang w:val="en-US" w:eastAsia="zh-CN" w:bidi="ar"/>
        </w:rPr>
        <w:t>三、复试方式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0"/>
        <w:jc w:val="both"/>
        <w:rPr>
          <w:rFonts w:hint="default" w:ascii="Times New Roman" w:hAnsi="Times New Roman" w:cs="Times New Roman"/>
          <w:sz w:val="21"/>
          <w:szCs w:val="21"/>
        </w:rPr>
      </w:pPr>
      <w:r>
        <w:rPr>
          <w:rFonts w:hint="eastAsia" w:ascii="宋体" w:hAnsi="宋体" w:eastAsia="宋体" w:cs="宋体"/>
          <w:i w:val="0"/>
          <w:iCs w:val="0"/>
          <w:caps w:val="0"/>
          <w:color w:val="333333"/>
          <w:spacing w:val="0"/>
          <w:kern w:val="0"/>
          <w:sz w:val="28"/>
          <w:szCs w:val="28"/>
          <w:bdr w:val="none" w:color="auto" w:sz="0" w:space="0"/>
          <w:shd w:val="clear" w:fill="FFFFFF"/>
          <w:lang w:val="en-US" w:eastAsia="zh-CN" w:bidi="ar"/>
        </w:rPr>
        <w:t>本学院2023年硕士研究生招生调剂考生复试采取网络远</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程方式复试。</w:t>
      </w:r>
      <w:r>
        <w:rPr>
          <w:rFonts w:hint="eastAsia" w:ascii="宋体" w:hAnsi="宋体" w:eastAsia="宋体" w:cs="宋体"/>
          <w:i w:val="0"/>
          <w:iCs w:val="0"/>
          <w:caps w:val="0"/>
          <w:color w:val="333333"/>
          <w:spacing w:val="0"/>
          <w:kern w:val="0"/>
          <w:sz w:val="28"/>
          <w:szCs w:val="28"/>
          <w:bdr w:val="none" w:color="auto" w:sz="0" w:space="0"/>
          <w:shd w:val="clear" w:fill="FFFFFF"/>
          <w:lang w:val="en-US" w:eastAsia="zh-CN" w:bidi="ar"/>
        </w:rPr>
        <w:t>1号机位选用腾讯会议，2号机位可选用QQ。考生需提前安装腾讯会议、QQ，并实名认证。</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考生根据复试通知添加相应学院复试工作群，及时关注群通知，按时候考。正式复试时，考生根据通知，依次进入腾讯视频会议、QQ。由考生根据复试小组要求随机抽取专业课考试题目并作答。复试时间不低于10分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1"/>
        <w:jc w:val="both"/>
        <w:rPr>
          <w:rFonts w:hint="default" w:ascii="Times New Roman" w:hAnsi="Times New Roman" w:cs="Times New Roman"/>
          <w:sz w:val="21"/>
          <w:szCs w:val="21"/>
        </w:rPr>
      </w:pPr>
      <w:r>
        <w:rPr>
          <w:rStyle w:val="6"/>
          <w:rFonts w:hint="eastAsia" w:ascii="宋体" w:hAnsi="宋体" w:eastAsia="宋体" w:cs="宋体"/>
          <w:b w:val="0"/>
          <w:bCs w:val="0"/>
          <w:i w:val="0"/>
          <w:iCs w:val="0"/>
          <w:caps w:val="0"/>
          <w:color w:val="333333"/>
          <w:spacing w:val="0"/>
          <w:kern w:val="0"/>
          <w:sz w:val="32"/>
          <w:szCs w:val="32"/>
          <w:u w:val="none"/>
          <w:bdr w:val="none" w:color="auto" w:sz="0" w:space="0"/>
          <w:shd w:val="clear" w:fill="FFFFFF"/>
          <w:lang w:val="en-US" w:eastAsia="zh-CN" w:bidi="ar"/>
        </w:rPr>
        <w:t>四、考生须提交材料要求及复试承诺要求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both"/>
        <w:rPr>
          <w:rFonts w:hint="default" w:ascii="Times New Roman" w:hAnsi="Times New Roman" w:cs="Times New Roman"/>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考生将材料按照以下顺序扫描成1个PDF格式文件，发送到指定邮箱，文件命名：调剂专业名称-考生编号-姓名。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2"/>
        <w:jc w:val="both"/>
        <w:rPr>
          <w:rFonts w:hint="default" w:ascii="Times New Roman" w:hAnsi="Times New Roman" w:cs="Times New Roman"/>
          <w:sz w:val="21"/>
          <w:szCs w:val="21"/>
        </w:rPr>
      </w:pPr>
      <w:r>
        <w:rPr>
          <w:rStyle w:val="6"/>
          <w:rFonts w:hint="eastAsia" w:ascii="宋体" w:hAnsi="宋体" w:eastAsia="宋体" w:cs="宋体"/>
          <w:b w:val="0"/>
          <w:bCs w:val="0"/>
          <w:i w:val="0"/>
          <w:iCs w:val="0"/>
          <w:caps w:val="0"/>
          <w:color w:val="333333"/>
          <w:spacing w:val="0"/>
          <w:kern w:val="0"/>
          <w:sz w:val="28"/>
          <w:szCs w:val="28"/>
          <w:u w:val="none"/>
          <w:bdr w:val="none" w:color="auto" w:sz="0" w:space="0"/>
          <w:shd w:val="clear" w:fill="FFFFFF"/>
          <w:lang w:val="en-US" w:eastAsia="zh-CN" w:bidi="ar"/>
        </w:rPr>
        <w:t>应届考生</w:t>
      </w:r>
      <w:r>
        <w:rPr>
          <w:rFonts w:hint="eastAsia" w:ascii="宋体" w:hAnsi="宋体" w:eastAsia="宋体" w:cs="宋体"/>
          <w:i w:val="0"/>
          <w:iCs w:val="0"/>
          <w:caps w:val="0"/>
          <w:color w:val="333333"/>
          <w:spacing w:val="0"/>
          <w:kern w:val="0"/>
          <w:sz w:val="28"/>
          <w:szCs w:val="28"/>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1.身份证正反面；2.准考证；3.大学期间成绩单；4.政审表；5.《诚信复试承诺书》；6.学生证；7.《教育部学籍在线验证报告》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2"/>
        <w:jc w:val="both"/>
        <w:rPr>
          <w:rFonts w:hint="default" w:ascii="Times New Roman" w:hAnsi="Times New Roman" w:cs="Times New Roman"/>
          <w:sz w:val="21"/>
          <w:szCs w:val="21"/>
        </w:rPr>
      </w:pPr>
      <w:r>
        <w:rPr>
          <w:rStyle w:val="6"/>
          <w:rFonts w:hint="eastAsia" w:ascii="宋体" w:hAnsi="宋体" w:eastAsia="宋体" w:cs="宋体"/>
          <w:b w:val="0"/>
          <w:bCs w:val="0"/>
          <w:i w:val="0"/>
          <w:iCs w:val="0"/>
          <w:caps w:val="0"/>
          <w:color w:val="333333"/>
          <w:spacing w:val="0"/>
          <w:kern w:val="0"/>
          <w:sz w:val="28"/>
          <w:szCs w:val="28"/>
          <w:u w:val="none"/>
          <w:bdr w:val="none" w:color="auto" w:sz="0" w:space="0"/>
          <w:shd w:val="clear" w:fill="FFFFFF"/>
          <w:lang w:val="en-US" w:eastAsia="zh-CN" w:bidi="ar"/>
        </w:rPr>
        <w:t>往届考生</w:t>
      </w:r>
      <w:r>
        <w:rPr>
          <w:rFonts w:hint="eastAsia" w:ascii="宋体" w:hAnsi="宋体" w:eastAsia="宋体" w:cs="宋体"/>
          <w:i w:val="0"/>
          <w:iCs w:val="0"/>
          <w:caps w:val="0"/>
          <w:color w:val="333333"/>
          <w:spacing w:val="0"/>
          <w:kern w:val="0"/>
          <w:sz w:val="28"/>
          <w:szCs w:val="28"/>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1.身份证正反面；2.准考证；3.大学期间成绩单（往届生从档案中复印并加盖档案管理部门公章）；4.政审表；5.《诚信复试承诺书》；6.本科毕业证；7.学位证；8.《教育部学历证书电子注册备案表》。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0"/>
        <w:jc w:val="both"/>
        <w:rPr>
          <w:rFonts w:hint="default" w:ascii="Times New Roman" w:hAnsi="Times New Roman" w:cs="Times New Roman"/>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 </w:t>
      </w:r>
      <w:r>
        <w:rPr>
          <w:rFonts w:hint="eastAsia" w:ascii="宋体" w:hAnsi="宋体" w:eastAsia="宋体" w:cs="宋体"/>
          <w:i w:val="0"/>
          <w:iCs w:val="0"/>
          <w:caps w:val="0"/>
          <w:color w:val="333333"/>
          <w:spacing w:val="0"/>
          <w:kern w:val="0"/>
          <w:sz w:val="28"/>
          <w:szCs w:val="28"/>
          <w:bdr w:val="none" w:color="auto" w:sz="0" w:space="0"/>
          <w:shd w:val="clear" w:fill="FFFFFF"/>
          <w:lang w:val="en-US" w:eastAsia="zh-CN" w:bidi="ar"/>
        </w:rPr>
        <w:t>资格审查通过后，考生须携带本人有效居民身份证候考，并主动配合身份验证核查和复试环境查验。复试前，考生须手持身份证，面对摄像头，按照工作人员指令宣读个人承诺，具体内容为：“我叫×××，我的身份证号是×××，我承诺本次网络远程复试为本人亲自操作，如有虚假，后果本人承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1"/>
        <w:jc w:val="both"/>
        <w:rPr>
          <w:rFonts w:hint="default" w:ascii="Times New Roman" w:hAnsi="Times New Roman" w:cs="Times New Roman"/>
          <w:sz w:val="21"/>
          <w:szCs w:val="21"/>
        </w:rPr>
      </w:pPr>
      <w:r>
        <w:rPr>
          <w:rStyle w:val="6"/>
          <w:rFonts w:hint="eastAsia" w:ascii="宋体" w:hAnsi="宋体" w:eastAsia="宋体" w:cs="宋体"/>
          <w:b w:val="0"/>
          <w:bCs w:val="0"/>
          <w:i w:val="0"/>
          <w:iCs w:val="0"/>
          <w:caps w:val="0"/>
          <w:color w:val="333333"/>
          <w:spacing w:val="0"/>
          <w:kern w:val="0"/>
          <w:sz w:val="32"/>
          <w:szCs w:val="32"/>
          <w:u w:val="none"/>
          <w:bdr w:val="none" w:color="auto" w:sz="0" w:space="0"/>
          <w:shd w:val="clear" w:fill="FFFFFF"/>
          <w:lang w:val="en-US" w:eastAsia="zh-CN" w:bidi="ar"/>
        </w:rPr>
        <w:t>五、招生复试内容和方式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560"/>
        <w:jc w:val="both"/>
        <w:rPr>
          <w:rFonts w:hint="default" w:ascii="Times New Roman" w:hAnsi="Times New Roman" w:cs="Times New Roman"/>
          <w:sz w:val="21"/>
          <w:szCs w:val="21"/>
        </w:rPr>
      </w:pPr>
      <w:r>
        <w:rPr>
          <w:rFonts w:hint="eastAsia" w:ascii="宋体" w:hAnsi="宋体" w:eastAsia="宋体" w:cs="宋体"/>
          <w:i w:val="0"/>
          <w:iCs w:val="0"/>
          <w:caps w:val="0"/>
          <w:color w:val="333333"/>
          <w:spacing w:val="0"/>
          <w:kern w:val="0"/>
          <w:sz w:val="28"/>
          <w:szCs w:val="28"/>
          <w:bdr w:val="none" w:color="auto" w:sz="0" w:space="0"/>
          <w:shd w:val="clear" w:fill="FFFFFF"/>
          <w:lang w:val="en-US" w:eastAsia="zh-CN" w:bidi="ar"/>
        </w:rPr>
        <w:t>复试内容主要包括专业课考试和部分考生的加试、综合面试。</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专业课复试和同等学力加试考试科目如下：</w:t>
      </w:r>
    </w:p>
    <w:tbl>
      <w:tblPr>
        <w:tblW w:w="81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063"/>
        <w:gridCol w:w="615"/>
        <w:gridCol w:w="4099"/>
        <w:gridCol w:w="13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58" w:hRule="atLeast"/>
        </w:trPr>
        <w:tc>
          <w:tcPr>
            <w:tcW w:w="0" w:type="auto"/>
            <w:tcBorders>
              <w:top w:val="single" w:color="000000" w:sz="4" w:space="0"/>
              <w:left w:val="single" w:color="000000" w:sz="4" w:space="0"/>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138"/>
              <w:jc w:val="center"/>
              <w:rPr>
                <w:rFonts w:hint="default" w:ascii="Times New Roman" w:hAnsi="Times New Roman" w:cs="Times New Roman"/>
                <w:sz w:val="21"/>
                <w:szCs w:val="21"/>
              </w:rPr>
            </w:pPr>
            <w:r>
              <w:rPr>
                <w:rStyle w:val="6"/>
                <w:rFonts w:hint="eastAsia" w:ascii="宋体" w:hAnsi="宋体" w:eastAsia="宋体" w:cs="宋体"/>
                <w:b/>
                <w:bCs/>
                <w:i w:val="0"/>
                <w:iCs w:val="0"/>
                <w:kern w:val="0"/>
                <w:sz w:val="28"/>
                <w:szCs w:val="28"/>
                <w:u w:val="none"/>
                <w:bdr w:val="none" w:color="auto" w:sz="0" w:space="0"/>
                <w:lang w:val="en-US" w:eastAsia="zh-CN" w:bidi="ar"/>
              </w:rPr>
              <w:t>学科专业名称（代码）</w:t>
            </w:r>
          </w:p>
        </w:tc>
        <w:tc>
          <w:tcPr>
            <w:tcW w:w="0" w:type="auto"/>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rPr>
                <w:rFonts w:hint="default" w:ascii="Times New Roman" w:hAnsi="Times New Roman" w:cs="Times New Roman"/>
                <w:sz w:val="21"/>
                <w:szCs w:val="21"/>
              </w:rPr>
            </w:pPr>
            <w:r>
              <w:rPr>
                <w:rStyle w:val="6"/>
                <w:rFonts w:hint="eastAsia" w:ascii="宋体" w:hAnsi="宋体" w:eastAsia="宋体" w:cs="宋体"/>
                <w:b/>
                <w:bCs/>
                <w:i w:val="0"/>
                <w:iCs w:val="0"/>
                <w:kern w:val="0"/>
                <w:sz w:val="28"/>
                <w:szCs w:val="28"/>
                <w:u w:val="none"/>
                <w:bdr w:val="none" w:color="auto" w:sz="0" w:space="0"/>
                <w:lang w:val="en-US" w:eastAsia="zh-CN" w:bidi="ar"/>
              </w:rPr>
              <w:t>学制</w:t>
            </w:r>
          </w:p>
        </w:tc>
        <w:tc>
          <w:tcPr>
            <w:tcW w:w="4099" w:type="dxa"/>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829"/>
              <w:jc w:val="center"/>
              <w:rPr>
                <w:rFonts w:hint="default" w:ascii="Times New Roman" w:hAnsi="Times New Roman" w:cs="Times New Roman"/>
                <w:sz w:val="21"/>
                <w:szCs w:val="21"/>
              </w:rPr>
            </w:pPr>
            <w:r>
              <w:rPr>
                <w:rStyle w:val="6"/>
                <w:rFonts w:hint="eastAsia" w:ascii="宋体" w:hAnsi="宋体" w:eastAsia="宋体" w:cs="宋体"/>
                <w:b/>
                <w:bCs/>
                <w:i w:val="0"/>
                <w:iCs w:val="0"/>
                <w:kern w:val="0"/>
                <w:sz w:val="28"/>
                <w:szCs w:val="28"/>
                <w:u w:val="none"/>
                <w:bdr w:val="none" w:color="auto" w:sz="0" w:space="0"/>
                <w:lang w:val="en-US" w:eastAsia="zh-CN" w:bidi="ar"/>
              </w:rPr>
              <w:t>复试科目</w:t>
            </w:r>
          </w:p>
        </w:tc>
        <w:tc>
          <w:tcPr>
            <w:tcW w:w="1373" w:type="dxa"/>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Style w:val="6"/>
                <w:rFonts w:hint="eastAsia" w:ascii="宋体" w:hAnsi="宋体" w:eastAsia="宋体" w:cs="宋体"/>
                <w:b/>
                <w:bCs/>
                <w:i w:val="0"/>
                <w:iCs w:val="0"/>
                <w:kern w:val="0"/>
                <w:sz w:val="28"/>
                <w:szCs w:val="28"/>
                <w:u w:val="none"/>
                <w:bdr w:val="none" w:color="auto" w:sz="0" w:space="0"/>
                <w:lang w:val="en-US" w:eastAsia="zh-CN" w:bidi="ar"/>
              </w:rPr>
              <w:t>培养单位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03"/>
              <w:jc w:val="both"/>
              <w:rPr>
                <w:rFonts w:hint="default" w:ascii="Times New Roman" w:hAnsi="Times New Roman" w:cs="Times New Roman"/>
                <w:sz w:val="21"/>
                <w:szCs w:val="21"/>
              </w:rPr>
            </w:pPr>
            <w:r>
              <w:rPr>
                <w:rStyle w:val="6"/>
                <w:rFonts w:hint="eastAsia" w:ascii="宋体" w:hAnsi="宋体" w:eastAsia="宋体" w:cs="宋体"/>
                <w:b/>
                <w:bCs/>
                <w:i w:val="0"/>
                <w:iCs w:val="0"/>
                <w:kern w:val="0"/>
                <w:sz w:val="21"/>
                <w:szCs w:val="21"/>
                <w:u w:val="none"/>
                <w:bdr w:val="none" w:color="auto" w:sz="0" w:space="0"/>
                <w:lang w:val="en-US" w:eastAsia="zh-CN" w:bidi="ar"/>
              </w:rPr>
              <w:t>化学（070300）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02"/>
              <w:jc w:val="both"/>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00不区分研究方向</w:t>
            </w:r>
          </w:p>
        </w:tc>
        <w:tc>
          <w:tcPr>
            <w:tcW w:w="0" w:type="auto"/>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3年</w:t>
            </w:r>
          </w:p>
        </w:tc>
        <w:tc>
          <w:tcPr>
            <w:tcW w:w="4099" w:type="dxa"/>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复试考试科目：化学专业综合测试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同等学力加试科目：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①分析化学（含仪器分析）②物理化学</w:t>
            </w:r>
          </w:p>
        </w:tc>
        <w:tc>
          <w:tcPr>
            <w:tcW w:w="1373" w:type="dxa"/>
            <w:vMerge w:val="restart"/>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化工学院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03"/>
              <w:jc w:val="both"/>
              <w:rPr>
                <w:rFonts w:hint="default" w:ascii="Times New Roman" w:hAnsi="Times New Roman" w:cs="Times New Roman"/>
                <w:sz w:val="21"/>
                <w:szCs w:val="21"/>
              </w:rPr>
            </w:pPr>
            <w:r>
              <w:rPr>
                <w:rStyle w:val="6"/>
                <w:rFonts w:hint="eastAsia" w:ascii="宋体" w:hAnsi="宋体" w:eastAsia="宋体" w:cs="宋体"/>
                <w:b/>
                <w:bCs/>
                <w:i w:val="0"/>
                <w:iCs w:val="0"/>
                <w:kern w:val="0"/>
                <w:sz w:val="21"/>
                <w:szCs w:val="21"/>
                <w:u w:val="none"/>
                <w:bdr w:val="none" w:color="auto" w:sz="0" w:space="0"/>
                <w:lang w:val="en-US" w:eastAsia="zh-CN" w:bidi="ar"/>
              </w:rPr>
              <w:t>材料工程（085601）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02"/>
              <w:jc w:val="both"/>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方向1：功能复合材料</w:t>
            </w:r>
          </w:p>
        </w:tc>
        <w:tc>
          <w:tcPr>
            <w:tcW w:w="0" w:type="auto"/>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105"/>
              <w:jc w:val="center"/>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3年</w:t>
            </w:r>
          </w:p>
        </w:tc>
        <w:tc>
          <w:tcPr>
            <w:tcW w:w="4099" w:type="dxa"/>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复试考试科目：化工原理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同等学力加试科目：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①无机化学；②分析化学</w:t>
            </w:r>
          </w:p>
        </w:tc>
        <w:tc>
          <w:tcPr>
            <w:tcW w:w="1373" w:type="dxa"/>
            <w:vMerge w:val="continue"/>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rPr>
                <w:rFonts w:hint="default" w:ascii="Times New Roman" w:hAnsi="Times New Roman" w:cs="Times New Roman"/>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03"/>
              <w:jc w:val="both"/>
              <w:rPr>
                <w:rFonts w:hint="default" w:ascii="Times New Roman" w:hAnsi="Times New Roman" w:cs="Times New Roman"/>
                <w:sz w:val="21"/>
                <w:szCs w:val="21"/>
              </w:rPr>
            </w:pPr>
            <w:r>
              <w:rPr>
                <w:rStyle w:val="6"/>
                <w:rFonts w:hint="eastAsia" w:ascii="宋体" w:hAnsi="宋体" w:eastAsia="宋体" w:cs="宋体"/>
                <w:b/>
                <w:bCs/>
                <w:i w:val="0"/>
                <w:iCs w:val="0"/>
                <w:kern w:val="0"/>
                <w:sz w:val="21"/>
                <w:szCs w:val="21"/>
                <w:u w:val="none"/>
                <w:bdr w:val="none" w:color="auto" w:sz="0" w:space="0"/>
                <w:lang w:val="en-US" w:eastAsia="zh-CN" w:bidi="ar"/>
              </w:rPr>
              <w:t>化学工程（085602）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02"/>
              <w:jc w:val="both"/>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00不区分研究方向</w:t>
            </w:r>
          </w:p>
        </w:tc>
        <w:tc>
          <w:tcPr>
            <w:tcW w:w="0" w:type="auto"/>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105"/>
              <w:jc w:val="center"/>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3年</w:t>
            </w:r>
          </w:p>
        </w:tc>
        <w:tc>
          <w:tcPr>
            <w:tcW w:w="4099" w:type="dxa"/>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复试考试科目：化工原理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color w:val="000000"/>
                <w:kern w:val="0"/>
                <w:sz w:val="21"/>
                <w:szCs w:val="21"/>
                <w:bdr w:val="none" w:color="auto" w:sz="0" w:space="0"/>
                <w:lang w:val="en-US" w:eastAsia="zh-CN" w:bidi="ar"/>
              </w:rPr>
              <w:t>同等学力加试科目：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①无机化学；②分析化学</w:t>
            </w:r>
          </w:p>
        </w:tc>
        <w:tc>
          <w:tcPr>
            <w:tcW w:w="1373" w:type="dxa"/>
            <w:vMerge w:val="continue"/>
            <w:tcBorders>
              <w:top w:val="single" w:color="333333" w:sz="4" w:space="0"/>
              <w:left w:val="single" w:color="333333" w:sz="4" w:space="0"/>
              <w:bottom w:val="single" w:color="333333" w:sz="4" w:space="0"/>
              <w:right w:val="single" w:color="333333" w:sz="4" w:space="0"/>
            </w:tcBorders>
            <w:shd w:val="clear"/>
            <w:tcMar>
              <w:left w:w="108" w:type="dxa"/>
              <w:right w:w="108" w:type="dxa"/>
            </w:tcMar>
            <w:vAlign w:val="center"/>
          </w:tcPr>
          <w:p>
            <w:pPr>
              <w:rPr>
                <w:rFonts w:hint="default" w:ascii="Times New Roman" w:hAnsi="Times New Roman" w:cs="Times New Roman"/>
                <w:sz w:val="20"/>
                <w:szCs w:val="20"/>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0"/>
        <w:jc w:val="both"/>
        <w:rPr>
          <w:rFonts w:hint="default" w:ascii="Times New Roman" w:hAnsi="Times New Roman" w:cs="Times New Roman"/>
          <w:sz w:val="21"/>
          <w:szCs w:val="21"/>
        </w:rPr>
      </w:pPr>
      <w:r>
        <w:rPr>
          <w:rFonts w:hint="eastAsia" w:ascii="宋体" w:hAnsi="宋体" w:eastAsia="宋体" w:cs="宋体"/>
          <w:i w:val="0"/>
          <w:iCs w:val="0"/>
          <w:caps w:val="0"/>
          <w:color w:val="333333"/>
          <w:spacing w:val="0"/>
          <w:kern w:val="0"/>
          <w:sz w:val="28"/>
          <w:szCs w:val="28"/>
          <w:bdr w:val="none" w:color="auto" w:sz="0" w:space="0"/>
          <w:shd w:val="clear" w:fill="FFFFFF"/>
          <w:lang w:val="en-US" w:eastAsia="zh-CN" w:bidi="ar"/>
        </w:rPr>
        <w:t>综合面试主要涉及专业素质和能力、综合素质和能力（含思想品德考核）、外国语听说测试等方面内容。具体要求见《西北民族大学2023年硕士研究生招生复试及录取办法》。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1"/>
        <w:jc w:val="both"/>
        <w:rPr>
          <w:rFonts w:hint="default" w:ascii="Times New Roman" w:hAnsi="Times New Roman" w:cs="Times New Roman"/>
          <w:sz w:val="21"/>
          <w:szCs w:val="21"/>
        </w:rPr>
      </w:pPr>
      <w:r>
        <w:rPr>
          <w:rStyle w:val="6"/>
          <w:rFonts w:hint="eastAsia" w:ascii="宋体" w:hAnsi="宋体" w:eastAsia="宋体" w:cs="宋体"/>
          <w:b w:val="0"/>
          <w:bCs w:val="0"/>
          <w:i w:val="0"/>
          <w:iCs w:val="0"/>
          <w:caps w:val="0"/>
          <w:color w:val="333333"/>
          <w:spacing w:val="0"/>
          <w:kern w:val="0"/>
          <w:sz w:val="32"/>
          <w:szCs w:val="32"/>
          <w:u w:val="none"/>
          <w:bdr w:val="none" w:color="auto" w:sz="0" w:space="0"/>
          <w:shd w:val="clear" w:fill="FFFFFF"/>
          <w:lang w:val="en-US" w:eastAsia="zh-CN" w:bidi="ar"/>
        </w:rPr>
        <w:t>六、复试收费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560"/>
        <w:jc w:val="both"/>
        <w:rPr>
          <w:rFonts w:hint="default" w:ascii="Times New Roman" w:hAnsi="Times New Roman" w:cs="Times New Roman"/>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通过资格审查的考生须按照《甘肃省发展和改革委员会、甘肃省财政厅关于大中专院校招生报名费等收费标准的批复》（甘发改收费〔2010〕1915号）要求缴纳复试费。具体收费标准参见下表：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968"/>
        <w:jc w:val="both"/>
        <w:rPr>
          <w:rFonts w:hint="default" w:ascii="Times New Roman" w:hAnsi="Times New Roman" w:cs="Times New Roman"/>
          <w:sz w:val="21"/>
          <w:szCs w:val="21"/>
        </w:rPr>
      </w:pPr>
      <w:r>
        <w:rPr>
          <w:rStyle w:val="6"/>
          <w:rFonts w:hint="eastAsia" w:ascii="宋体" w:hAnsi="宋体" w:eastAsia="宋体" w:cs="宋体"/>
          <w:b w:val="0"/>
          <w:bCs w:val="0"/>
          <w:i w:val="0"/>
          <w:iCs w:val="0"/>
          <w:caps w:val="0"/>
          <w:color w:val="333333"/>
          <w:spacing w:val="0"/>
          <w:kern w:val="0"/>
          <w:sz w:val="28"/>
          <w:szCs w:val="28"/>
          <w:u w:val="none"/>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968"/>
        <w:jc w:val="both"/>
        <w:rPr>
          <w:rFonts w:hint="default" w:ascii="Times New Roman" w:hAnsi="Times New Roman" w:cs="Times New Roman"/>
          <w:sz w:val="21"/>
          <w:szCs w:val="21"/>
        </w:rPr>
      </w:pPr>
      <w:r>
        <w:rPr>
          <w:rStyle w:val="6"/>
          <w:rFonts w:hint="eastAsia" w:ascii="宋体" w:hAnsi="宋体" w:eastAsia="宋体" w:cs="宋体"/>
          <w:b w:val="0"/>
          <w:bCs w:val="0"/>
          <w:i w:val="0"/>
          <w:iCs w:val="0"/>
          <w:caps w:val="0"/>
          <w:color w:val="333333"/>
          <w:spacing w:val="0"/>
          <w:kern w:val="0"/>
          <w:sz w:val="28"/>
          <w:szCs w:val="28"/>
          <w:u w:val="none"/>
          <w:bdr w:val="none" w:color="auto" w:sz="0" w:space="0"/>
          <w:shd w:val="clear" w:fill="FFFFFF"/>
          <w:lang w:val="en-US" w:eastAsia="zh-CN" w:bidi="ar"/>
        </w:rPr>
        <w:t>西北民族大学硕士研究生复试收费明细表</w:t>
      </w:r>
    </w:p>
    <w:tbl>
      <w:tblPr>
        <w:tblW w:w="81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12"/>
        <w:gridCol w:w="1465"/>
        <w:gridCol w:w="961"/>
        <w:gridCol w:w="994"/>
        <w:gridCol w:w="1029"/>
        <w:gridCol w:w="967"/>
        <w:gridCol w:w="14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126" w:hRule="atLeast"/>
        </w:trPr>
        <w:tc>
          <w:tcPr>
            <w:tcW w:w="844" w:type="pct"/>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Style w:val="6"/>
                <w:rFonts w:hint="eastAsia" w:ascii="宋体" w:hAnsi="宋体" w:eastAsia="宋体" w:cs="宋体"/>
                <w:b/>
                <w:bCs/>
                <w:i w:val="0"/>
                <w:iCs w:val="0"/>
                <w:kern w:val="0"/>
                <w:sz w:val="24"/>
                <w:szCs w:val="24"/>
                <w:u w:val="none"/>
                <w:bdr w:val="none" w:color="auto" w:sz="0" w:space="0"/>
                <w:lang w:val="en-US" w:eastAsia="zh-CN" w:bidi="ar"/>
              </w:rPr>
              <w:t>考生身份</w:t>
            </w:r>
          </w:p>
        </w:tc>
        <w:tc>
          <w:tcPr>
            <w:tcW w:w="938" w:type="pct"/>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Style w:val="6"/>
                <w:rFonts w:hint="eastAsia" w:ascii="宋体" w:hAnsi="宋体" w:eastAsia="宋体" w:cs="宋体"/>
                <w:b/>
                <w:bCs/>
                <w:i w:val="0"/>
                <w:iCs w:val="0"/>
                <w:kern w:val="0"/>
                <w:sz w:val="24"/>
                <w:szCs w:val="24"/>
                <w:u w:val="none"/>
                <w:bdr w:val="none" w:color="auto" w:sz="0" w:space="0"/>
                <w:lang w:val="en-US" w:eastAsia="zh-CN" w:bidi="ar"/>
              </w:rPr>
              <w:t>复试笔试费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Style w:val="6"/>
                <w:rFonts w:hint="eastAsia" w:ascii="宋体" w:hAnsi="宋体" w:eastAsia="宋体" w:cs="宋体"/>
                <w:b/>
                <w:bCs/>
                <w:i w:val="0"/>
                <w:iCs w:val="0"/>
                <w:kern w:val="0"/>
                <w:sz w:val="24"/>
                <w:szCs w:val="24"/>
                <w:u w:val="none"/>
                <w:bdr w:val="none" w:color="auto" w:sz="0" w:space="0"/>
                <w:lang w:val="en-US" w:eastAsia="zh-CN" w:bidi="ar"/>
              </w:rPr>
              <w:t>（元/生）</w:t>
            </w:r>
          </w:p>
        </w:tc>
        <w:tc>
          <w:tcPr>
            <w:tcW w:w="629" w:type="pct"/>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Style w:val="6"/>
                <w:rFonts w:hint="eastAsia" w:ascii="宋体" w:hAnsi="宋体" w:eastAsia="宋体" w:cs="宋体"/>
                <w:b/>
                <w:bCs/>
                <w:i w:val="0"/>
                <w:iCs w:val="0"/>
                <w:kern w:val="0"/>
                <w:sz w:val="24"/>
                <w:szCs w:val="24"/>
                <w:u w:val="none"/>
                <w:bdr w:val="none" w:color="auto" w:sz="0" w:space="0"/>
                <w:lang w:val="en-US" w:eastAsia="zh-CN" w:bidi="ar"/>
              </w:rPr>
              <w:t>面试费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Style w:val="6"/>
                <w:rFonts w:hint="eastAsia" w:ascii="宋体" w:hAnsi="宋体" w:eastAsia="宋体" w:cs="宋体"/>
                <w:b/>
                <w:bCs/>
                <w:i w:val="0"/>
                <w:iCs w:val="0"/>
                <w:kern w:val="0"/>
                <w:sz w:val="24"/>
                <w:szCs w:val="24"/>
                <w:u w:val="none"/>
                <w:bdr w:val="none" w:color="auto" w:sz="0" w:space="0"/>
                <w:lang w:val="en-US" w:eastAsia="zh-CN" w:bidi="ar"/>
              </w:rPr>
              <w:t>（元/生）</w:t>
            </w:r>
          </w:p>
        </w:tc>
        <w:tc>
          <w:tcPr>
            <w:tcW w:w="649" w:type="pct"/>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Style w:val="6"/>
                <w:rFonts w:hint="eastAsia" w:ascii="宋体" w:hAnsi="宋体" w:eastAsia="宋体" w:cs="宋体"/>
                <w:b/>
                <w:bCs/>
                <w:i w:val="0"/>
                <w:iCs w:val="0"/>
                <w:kern w:val="0"/>
                <w:sz w:val="24"/>
                <w:szCs w:val="24"/>
                <w:u w:val="none"/>
                <w:bdr w:val="none" w:color="auto" w:sz="0" w:space="0"/>
                <w:lang w:val="en-US" w:eastAsia="zh-CN" w:bidi="ar"/>
              </w:rPr>
              <w:t>加试一（元/生）</w:t>
            </w:r>
          </w:p>
        </w:tc>
        <w:tc>
          <w:tcPr>
            <w:tcW w:w="670" w:type="pct"/>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Style w:val="6"/>
                <w:rFonts w:hint="eastAsia" w:ascii="宋体" w:hAnsi="宋体" w:eastAsia="宋体" w:cs="宋体"/>
                <w:b/>
                <w:bCs/>
                <w:i w:val="0"/>
                <w:iCs w:val="0"/>
                <w:kern w:val="0"/>
                <w:sz w:val="24"/>
                <w:szCs w:val="24"/>
                <w:u w:val="none"/>
                <w:bdr w:val="none" w:color="auto" w:sz="0" w:space="0"/>
                <w:lang w:val="en-US" w:eastAsia="zh-CN" w:bidi="ar"/>
              </w:rPr>
              <w:t>加试二（元/生）</w:t>
            </w:r>
          </w:p>
        </w:tc>
        <w:tc>
          <w:tcPr>
            <w:tcW w:w="632" w:type="pct"/>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Style w:val="6"/>
                <w:rFonts w:hint="eastAsia" w:ascii="宋体" w:hAnsi="宋体" w:eastAsia="宋体" w:cs="宋体"/>
                <w:b/>
                <w:bCs/>
                <w:i w:val="0"/>
                <w:iCs w:val="0"/>
                <w:kern w:val="0"/>
                <w:sz w:val="24"/>
                <w:szCs w:val="24"/>
                <w:u w:val="none"/>
                <w:bdr w:val="none" w:color="auto" w:sz="0" w:space="0"/>
                <w:lang w:val="en-US" w:eastAsia="zh-CN" w:bidi="ar"/>
              </w:rPr>
              <w:t>外语听说测试（元/生）</w:t>
            </w:r>
          </w:p>
        </w:tc>
        <w:tc>
          <w:tcPr>
            <w:tcW w:w="637" w:type="pct"/>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Style w:val="6"/>
                <w:rFonts w:hint="eastAsia" w:ascii="宋体" w:hAnsi="宋体" w:eastAsia="宋体" w:cs="宋体"/>
                <w:b/>
                <w:bCs/>
                <w:i w:val="0"/>
                <w:iCs w:val="0"/>
                <w:kern w:val="0"/>
                <w:sz w:val="24"/>
                <w:szCs w:val="24"/>
                <w:u w:val="none"/>
                <w:bdr w:val="none" w:color="auto" w:sz="0" w:space="0"/>
                <w:lang w:val="en-US" w:eastAsia="zh-CN" w:bidi="ar"/>
              </w:rPr>
              <w:t>小计； （元/生）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6" w:hRule="atLeast"/>
        </w:trPr>
        <w:tc>
          <w:tcPr>
            <w:tcW w:w="844" w:type="pct"/>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非同等学力</w:t>
            </w:r>
          </w:p>
        </w:tc>
        <w:tc>
          <w:tcPr>
            <w:tcW w:w="938" w:type="pc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30</w:t>
            </w:r>
          </w:p>
        </w:tc>
        <w:tc>
          <w:tcPr>
            <w:tcW w:w="629" w:type="pc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30</w:t>
            </w:r>
          </w:p>
        </w:tc>
        <w:tc>
          <w:tcPr>
            <w:tcW w:w="649" w:type="pc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 </w:t>
            </w:r>
          </w:p>
        </w:tc>
        <w:tc>
          <w:tcPr>
            <w:tcW w:w="670" w:type="pc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 </w:t>
            </w:r>
          </w:p>
        </w:tc>
        <w:tc>
          <w:tcPr>
            <w:tcW w:w="632" w:type="pc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20</w:t>
            </w:r>
          </w:p>
        </w:tc>
        <w:tc>
          <w:tcPr>
            <w:tcW w:w="637" w:type="pc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6" w:hRule="atLeast"/>
        </w:trPr>
        <w:tc>
          <w:tcPr>
            <w:tcW w:w="844" w:type="pct"/>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同等学力</w:t>
            </w:r>
          </w:p>
        </w:tc>
        <w:tc>
          <w:tcPr>
            <w:tcW w:w="938" w:type="pc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30</w:t>
            </w:r>
          </w:p>
        </w:tc>
        <w:tc>
          <w:tcPr>
            <w:tcW w:w="629" w:type="pc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30</w:t>
            </w:r>
          </w:p>
        </w:tc>
        <w:tc>
          <w:tcPr>
            <w:tcW w:w="649" w:type="pc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30</w:t>
            </w:r>
          </w:p>
        </w:tc>
        <w:tc>
          <w:tcPr>
            <w:tcW w:w="670" w:type="pc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30</w:t>
            </w:r>
          </w:p>
        </w:tc>
        <w:tc>
          <w:tcPr>
            <w:tcW w:w="632" w:type="pc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20</w:t>
            </w:r>
          </w:p>
        </w:tc>
        <w:tc>
          <w:tcPr>
            <w:tcW w:w="637" w:type="pc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21"/>
                <w:szCs w:val="21"/>
                <w:bdr w:val="none" w:color="auto" w:sz="0" w:space="0"/>
                <w:lang w:val="en-US" w:eastAsia="zh-CN" w:bidi="ar"/>
              </w:rPr>
              <w:t>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43" w:hRule="atLeast"/>
        </w:trPr>
        <w:tc>
          <w:tcPr>
            <w:tcW w:w="5000" w:type="pct"/>
            <w:gridSpan w:val="7"/>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rPr>
                <w:rFonts w:hint="default" w:ascii="Times New Roman" w:hAnsi="Times New Roman" w:cs="Times New Roman"/>
                <w:sz w:val="21"/>
                <w:szCs w:val="21"/>
              </w:rPr>
            </w:pPr>
            <w:r>
              <w:rPr>
                <w:rFonts w:hint="eastAsia" w:ascii="宋体" w:hAnsi="宋体" w:eastAsia="宋体" w:cs="宋体"/>
                <w:kern w:val="0"/>
                <w:sz w:val="20"/>
                <w:szCs w:val="20"/>
                <w:bdr w:val="none" w:color="auto" w:sz="0" w:space="0"/>
                <w:lang w:val="en-US" w:eastAsia="zh-CN" w:bidi="ar"/>
              </w:rPr>
              <w:t>缴费方式：复试开始后通过QQ群通知考生，</w:t>
            </w:r>
            <w:r>
              <w:rPr>
                <w:rStyle w:val="6"/>
                <w:rFonts w:hint="eastAsia" w:ascii="宋体" w:hAnsi="宋体" w:eastAsia="宋体" w:cs="宋体"/>
                <w:b/>
                <w:bCs/>
                <w:i w:val="0"/>
                <w:iCs w:val="0"/>
                <w:color w:val="000000"/>
                <w:kern w:val="0"/>
                <w:sz w:val="20"/>
                <w:szCs w:val="20"/>
                <w:u w:val="none"/>
                <w:bdr w:val="none" w:color="auto" w:sz="0" w:space="0"/>
                <w:lang w:val="en-US" w:eastAsia="zh-CN" w:bidi="ar"/>
              </w:rPr>
              <w:t>缴费时须备注“姓名-考生编号后四位-复试费-金额”</w:t>
            </w:r>
            <w:r>
              <w:rPr>
                <w:rFonts w:hint="eastAsia" w:ascii="宋体" w:hAnsi="宋体" w:eastAsia="宋体" w:cs="宋体"/>
                <w:kern w:val="0"/>
                <w:sz w:val="20"/>
                <w:szCs w:val="20"/>
                <w:bdr w:val="none" w:color="auto" w:sz="0" w:space="0"/>
                <w:lang w:val="en-US" w:eastAsia="zh-CN" w:bidi="ar"/>
              </w:rPr>
              <w:t>。</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1"/>
        <w:jc w:val="both"/>
        <w:rPr>
          <w:rFonts w:hint="default" w:ascii="Times New Roman" w:hAnsi="Times New Roman" w:cs="Times New Roman"/>
          <w:sz w:val="21"/>
          <w:szCs w:val="21"/>
        </w:rPr>
      </w:pPr>
      <w:r>
        <w:rPr>
          <w:rStyle w:val="6"/>
          <w:rFonts w:hint="eastAsia" w:ascii="宋体" w:hAnsi="宋体" w:eastAsia="宋体" w:cs="宋体"/>
          <w:b w:val="0"/>
          <w:bCs w:val="0"/>
          <w:i w:val="0"/>
          <w:iCs w:val="0"/>
          <w:caps w:val="0"/>
          <w:color w:val="333333"/>
          <w:spacing w:val="0"/>
          <w:kern w:val="0"/>
          <w:sz w:val="32"/>
          <w:szCs w:val="32"/>
          <w:u w:val="none"/>
          <w:bdr w:val="none" w:color="auto" w:sz="0" w:space="0"/>
          <w:shd w:val="clear" w:fill="FFFFFF"/>
          <w:lang w:val="en-US" w:eastAsia="zh-CN" w:bidi="ar"/>
        </w:rPr>
        <w:t>七、拟录取名单确定规则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560"/>
        <w:jc w:val="both"/>
        <w:rPr>
          <w:rFonts w:hint="default" w:ascii="Times New Roman" w:hAnsi="Times New Roman" w:cs="Times New Roman"/>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学院按照招生计划数结合考生初试和复试加权总成绩确定拟录取名单。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1"/>
        <w:jc w:val="both"/>
        <w:rPr>
          <w:rFonts w:hint="default" w:ascii="Times New Roman" w:hAnsi="Times New Roman" w:cs="Times New Roman"/>
          <w:sz w:val="21"/>
          <w:szCs w:val="21"/>
        </w:rPr>
      </w:pPr>
      <w:r>
        <w:rPr>
          <w:rStyle w:val="6"/>
          <w:rFonts w:hint="eastAsia" w:ascii="宋体" w:hAnsi="宋体" w:eastAsia="宋体" w:cs="宋体"/>
          <w:b w:val="0"/>
          <w:bCs w:val="0"/>
          <w:i w:val="0"/>
          <w:iCs w:val="0"/>
          <w:caps w:val="0"/>
          <w:color w:val="333333"/>
          <w:spacing w:val="0"/>
          <w:kern w:val="0"/>
          <w:sz w:val="32"/>
          <w:szCs w:val="32"/>
          <w:u w:val="none"/>
          <w:bdr w:val="none" w:color="auto" w:sz="0" w:space="0"/>
          <w:shd w:val="clear" w:fill="FFFFFF"/>
          <w:lang w:val="en-US" w:eastAsia="zh-CN" w:bidi="ar"/>
        </w:rPr>
        <w:t>八、信息公开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560"/>
        <w:jc w:val="both"/>
        <w:rPr>
          <w:rFonts w:hint="default" w:ascii="Times New Roman" w:hAnsi="Times New Roman" w:cs="Times New Roman"/>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（一）复试细则、调剂考生复试名单在化工学院网站公布。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rPr>
          <w:rFonts w:hint="default" w:ascii="Times New Roman" w:hAnsi="Times New Roman" w:cs="Times New Roman"/>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化工学院：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202020"/>
          <w:spacing w:val="0"/>
          <w:kern w:val="0"/>
          <w:sz w:val="21"/>
          <w:szCs w:val="21"/>
          <w:u w:val="none"/>
          <w:bdr w:val="none" w:color="auto" w:sz="0" w:space="0"/>
          <w:shd w:val="clear" w:fill="FFFFFF"/>
          <w:lang w:val="en-US" w:eastAsia="zh-CN" w:bidi="ar"/>
        </w:rPr>
        <w:fldChar w:fldCharType="begin"/>
      </w:r>
      <w:r>
        <w:rPr>
          <w:rFonts w:hint="default" w:ascii="Times New Roman" w:hAnsi="Times New Roman" w:eastAsia="微软雅黑" w:cs="Times New Roman"/>
          <w:i w:val="0"/>
          <w:iCs w:val="0"/>
          <w:caps w:val="0"/>
          <w:color w:val="202020"/>
          <w:spacing w:val="0"/>
          <w:kern w:val="0"/>
          <w:sz w:val="21"/>
          <w:szCs w:val="21"/>
          <w:u w:val="none"/>
          <w:bdr w:val="none" w:color="auto" w:sz="0" w:space="0"/>
          <w:shd w:val="clear" w:fill="FFFFFF"/>
          <w:lang w:val="en-US" w:eastAsia="zh-CN" w:bidi="ar"/>
        </w:rPr>
        <w:instrText xml:space="preserve"> HYPERLINK "http://cms.xbmu.edu.cn/frontIndex.action?siteId=22" </w:instrText>
      </w:r>
      <w:r>
        <w:rPr>
          <w:rFonts w:hint="default" w:ascii="Times New Roman" w:hAnsi="Times New Roman" w:eastAsia="微软雅黑" w:cs="Times New Roman"/>
          <w:i w:val="0"/>
          <w:iCs w:val="0"/>
          <w:caps w:val="0"/>
          <w:color w:val="202020"/>
          <w:spacing w:val="0"/>
          <w:kern w:val="0"/>
          <w:sz w:val="21"/>
          <w:szCs w:val="21"/>
          <w:u w:val="none"/>
          <w:bdr w:val="none" w:color="auto" w:sz="0" w:space="0"/>
          <w:shd w:val="clear" w:fill="FFFFFF"/>
          <w:lang w:val="en-US" w:eastAsia="zh-CN" w:bidi="ar"/>
        </w:rPr>
        <w:fldChar w:fldCharType="separate"/>
      </w:r>
      <w:r>
        <w:rPr>
          <w:rStyle w:val="7"/>
          <w:rFonts w:hint="eastAsia" w:ascii="宋体" w:hAnsi="宋体" w:eastAsia="宋体" w:cs="宋体"/>
          <w:i w:val="0"/>
          <w:iCs w:val="0"/>
          <w:caps w:val="0"/>
          <w:color w:val="202020"/>
          <w:spacing w:val="0"/>
          <w:sz w:val="28"/>
          <w:szCs w:val="28"/>
          <w:u w:val="none"/>
          <w:bdr w:val="none" w:color="auto" w:sz="0" w:space="0"/>
          <w:shd w:val="clear" w:fill="FFFFFF"/>
        </w:rPr>
        <w:t>http://cms.xbmu.edu.cn/frontIndex.action?siteId=22</w:t>
      </w:r>
      <w:r>
        <w:rPr>
          <w:rFonts w:hint="default" w:ascii="Times New Roman" w:hAnsi="Times New Roman" w:eastAsia="微软雅黑" w:cs="Times New Roman"/>
          <w:i w:val="0"/>
          <w:iCs w:val="0"/>
          <w:caps w:val="0"/>
          <w:color w:val="202020"/>
          <w:spacing w:val="0"/>
          <w:kern w:val="0"/>
          <w:sz w:val="21"/>
          <w:szCs w:val="21"/>
          <w:u w:val="none"/>
          <w:bdr w:val="none" w:color="auto" w:sz="0" w:space="0"/>
          <w:shd w:val="clear" w:fill="FFFFFF"/>
          <w:lang w:val="en-US" w:eastAsia="zh-CN" w:bidi="ar"/>
        </w:rPr>
        <w:fldChar w:fldCharType="end"/>
      </w:r>
      <w:r>
        <w:rPr>
          <w:rFonts w:hint="eastAsia" w:ascii="宋体" w:hAnsi="宋体" w:eastAsia="宋体" w:cs="宋体"/>
          <w:i w:val="0"/>
          <w:iCs w:val="0"/>
          <w:caps w:val="0"/>
          <w:color w:val="333333"/>
          <w:spacing w:val="0"/>
          <w:kern w:val="0"/>
          <w:sz w:val="28"/>
          <w:szCs w:val="28"/>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560"/>
        <w:jc w:val="both"/>
        <w:rPr>
          <w:rFonts w:hint="default" w:ascii="Times New Roman" w:hAnsi="Times New Roman" w:cs="Times New Roman"/>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（二）招生咨询电话：  0931-4512930（化工学院）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560"/>
        <w:jc w:val="both"/>
        <w:rPr>
          <w:rFonts w:hint="default" w:ascii="Times New Roman" w:hAnsi="Times New Roman" w:cs="Times New Roman"/>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以上内容若与《西北民族大学2023年硕士研究生招生复试办法》有异，以学校文件为准。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560"/>
        <w:jc w:val="both"/>
        <w:rPr>
          <w:rFonts w:hint="default" w:ascii="Times New Roman" w:hAnsi="Times New Roman" w:cs="Times New Roman"/>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560"/>
        <w:jc w:val="both"/>
        <w:rPr>
          <w:rFonts w:hint="default" w:ascii="Times New Roman" w:hAnsi="Times New Roman" w:cs="Times New Roman"/>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560"/>
        <w:jc w:val="right"/>
        <w:rPr>
          <w:rFonts w:hint="default" w:ascii="Times New Roman" w:hAnsi="Times New Roman" w:cs="Times New Roman"/>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西北民族大学化工学院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560"/>
        <w:jc w:val="right"/>
        <w:rPr>
          <w:rFonts w:hint="default" w:ascii="Times New Roman" w:hAnsi="Times New Roman" w:cs="Times New Roman"/>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2023年3月30日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15C1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1484</Words>
  <Characters>1654</Characters>
  <Lines>0</Lines>
  <Paragraphs>0</Paragraphs>
  <TotalTime>0</TotalTime>
  <ScaleCrop>false</ScaleCrop>
  <LinksUpToDate>false</LinksUpToDate>
  <CharactersWithSpaces>1673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2023-07-11T07:17:18Z</dcterms:created>
  <dc:creator>Administrator</dc:creator>
  <cp:lastModifiedBy>王英</cp:lastModifiedBy>
  <dcterms:modified xsi:type="dcterms:W3CDTF">2023-07-11T07:17:25Z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7E3A7E58E86E4C6E88E128D440581B6A</vt:lpwstr>
  </property>
</Properties>
</file>