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11" w:lineRule="atLeast"/>
        <w:ind w:left="0" w:right="0"/>
        <w:jc w:val="center"/>
        <w:rPr>
          <w:b w:val="0"/>
          <w:bCs w:val="0"/>
          <w:color w:val="222222"/>
          <w:sz w:val="30"/>
          <w:szCs w:val="30"/>
        </w:rPr>
      </w:pPr>
      <w:bookmarkStart w:id="0" w:name="_GoBack"/>
      <w:r>
        <w:rPr>
          <w:b w:val="0"/>
          <w:bCs w:val="0"/>
          <w:i w:val="0"/>
          <w:iCs w:val="0"/>
          <w:caps w:val="0"/>
          <w:color w:val="222222"/>
          <w:spacing w:val="0"/>
          <w:sz w:val="30"/>
          <w:szCs w:val="30"/>
          <w:bdr w:val="none" w:color="auto" w:sz="0" w:space="0"/>
          <w:shd w:val="clear" w:fill="FFFFFF"/>
        </w:rPr>
        <w:t>西北民族大学生命科学与工程学院2023年硕士研究生招生调剂公告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rPr>
          <w:rFonts w:ascii="微软雅黑" w:hAnsi="微软雅黑" w:eastAsia="微软雅黑" w:cs="微软雅黑"/>
          <w:color w:val="999999"/>
          <w:sz w:val="14"/>
          <w:szCs w:val="14"/>
        </w:rPr>
      </w:pPr>
      <w:r>
        <w:rPr>
          <w:rFonts w:hint="eastAsia" w:ascii="微软雅黑" w:hAnsi="微软雅黑" w:eastAsia="微软雅黑" w:cs="微软雅黑"/>
          <w:i w:val="0"/>
          <w:iCs w:val="0"/>
          <w:caps w:val="0"/>
          <w:color w:val="999999"/>
          <w:spacing w:val="0"/>
          <w:sz w:val="14"/>
          <w:szCs w:val="14"/>
          <w:bdr w:val="none" w:color="auto" w:sz="0" w:space="0"/>
          <w:shd w:val="clear" w:fill="FFFFFF"/>
        </w:rPr>
        <w:t>【发布人：陈伟基  发表时间：2023-04-06  浏览次数：[797]】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rPr>
          <w:rFonts w:hint="eastAsia" w:ascii="微软雅黑" w:hAnsi="微软雅黑" w:eastAsia="微软雅黑" w:cs="微软雅黑"/>
          <w:sz w:val="14"/>
          <w:szCs w:val="14"/>
        </w:rPr>
      </w:pPr>
      <w:r>
        <w:rPr>
          <w:rStyle w:val="6"/>
          <w:rFonts w:hint="eastAsia" w:ascii="宋体" w:hAnsi="宋体" w:eastAsia="宋体" w:cs="宋体"/>
          <w:b w:val="0"/>
          <w:bCs w:val="0"/>
          <w:i w:val="0"/>
          <w:iCs w:val="0"/>
          <w:caps w:val="0"/>
          <w:color w:val="333333"/>
          <w:spacing w:val="0"/>
          <w:sz w:val="14"/>
          <w:szCs w:val="14"/>
          <w:u w:val="none"/>
          <w:bdr w:val="none" w:color="auto" w:sz="0" w:space="0"/>
          <w:shd w:val="clear" w:fill="FFFFFF"/>
        </w:rPr>
        <w:t>生命科学与工程学院2023年全国硕士研究生招生调剂公告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一、</w:t>
      </w:r>
      <w:r>
        <w:rPr>
          <w:rFonts w:hint="eastAsia" w:ascii="宋体" w:hAnsi="宋体" w:eastAsia="宋体" w:cs="宋体"/>
          <w:i w:val="0"/>
          <w:iCs w:val="0"/>
          <w:caps w:val="0"/>
          <w:color w:val="333333"/>
          <w:spacing w:val="0"/>
          <w:sz w:val="14"/>
          <w:szCs w:val="14"/>
          <w:bdr w:val="none" w:color="auto" w:sz="0" w:space="0"/>
          <w:shd w:val="clear" w:fill="FFFFFF"/>
        </w:rPr>
        <w:t>接受调剂专业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畜牧学（学术型，090500，不区分方向）、兽医学（学术型，090600，不区分方向）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333333"/>
          <w:spacing w:val="0"/>
          <w:sz w:val="19"/>
          <w:szCs w:val="19"/>
          <w:bdr w:val="none" w:color="auto" w:sz="0" w:space="0"/>
          <w:shd w:val="clear" w:fill="FFFFFF"/>
        </w:rPr>
        <w:t>二、</w:t>
      </w:r>
      <w:r>
        <w:rPr>
          <w:rFonts w:hint="eastAsia" w:ascii="宋体" w:hAnsi="宋体" w:eastAsia="宋体" w:cs="宋体"/>
          <w:i w:val="0"/>
          <w:iCs w:val="0"/>
          <w:caps w:val="0"/>
          <w:color w:val="333333"/>
          <w:spacing w:val="0"/>
          <w:sz w:val="14"/>
          <w:szCs w:val="14"/>
          <w:bdr w:val="none" w:color="auto" w:sz="0" w:space="0"/>
          <w:shd w:val="clear" w:fill="FFFFFF"/>
        </w:rPr>
        <w:t>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2023年4月6日05：00至2023年4月6日17:00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333333"/>
          <w:spacing w:val="0"/>
          <w:sz w:val="19"/>
          <w:szCs w:val="19"/>
          <w:bdr w:val="none" w:color="auto" w:sz="0" w:space="0"/>
          <w:shd w:val="clear" w:fill="FFFFFF"/>
        </w:rPr>
        <w:t>三、</w:t>
      </w:r>
      <w:r>
        <w:rPr>
          <w:rFonts w:hint="eastAsia" w:ascii="宋体" w:hAnsi="宋体" w:eastAsia="宋体" w:cs="宋体"/>
          <w:i w:val="0"/>
          <w:iCs w:val="0"/>
          <w:caps w:val="0"/>
          <w:color w:val="333333"/>
          <w:spacing w:val="0"/>
          <w:sz w:val="14"/>
          <w:szCs w:val="14"/>
          <w:bdr w:val="none" w:color="auto" w:sz="0" w:space="0"/>
          <w:shd w:val="clear" w:fill="FFFFFF"/>
        </w:rPr>
        <w:t>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333333"/>
          <w:spacing w:val="0"/>
          <w:sz w:val="19"/>
          <w:szCs w:val="19"/>
          <w:bdr w:val="none" w:color="auto" w:sz="0" w:space="0"/>
          <w:shd w:val="clear" w:fill="FFFFFF"/>
        </w:rPr>
        <w:t>1、</w:t>
      </w:r>
      <w:r>
        <w:rPr>
          <w:rFonts w:hint="eastAsia" w:ascii="宋体" w:hAnsi="宋体" w:eastAsia="宋体" w:cs="宋体"/>
          <w:i w:val="0"/>
          <w:iCs w:val="0"/>
          <w:caps w:val="0"/>
          <w:color w:val="333333"/>
          <w:spacing w:val="0"/>
          <w:sz w:val="14"/>
          <w:szCs w:val="14"/>
          <w:bdr w:val="none" w:color="auto" w:sz="0" w:space="0"/>
          <w:shd w:val="clear" w:fill="FFFFFF"/>
        </w:rPr>
        <w:t>请有意向调剂我院的各位考生登录中国研究生招生信息网调剂系统，在调剂系统开放时间内填报调剂志愿。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333333"/>
          <w:spacing w:val="0"/>
          <w:sz w:val="19"/>
          <w:szCs w:val="19"/>
          <w:bdr w:val="none" w:color="auto" w:sz="0" w:space="0"/>
          <w:shd w:val="clear" w:fill="FFFFFF"/>
        </w:rPr>
        <w:t>2、</w:t>
      </w:r>
      <w:r>
        <w:rPr>
          <w:rFonts w:hint="eastAsia" w:ascii="宋体" w:hAnsi="宋体" w:eastAsia="宋体" w:cs="宋体"/>
          <w:i w:val="0"/>
          <w:iCs w:val="0"/>
          <w:caps w:val="0"/>
          <w:color w:val="333333"/>
          <w:spacing w:val="0"/>
          <w:sz w:val="14"/>
          <w:szCs w:val="14"/>
          <w:bdr w:val="none" w:color="auto" w:sz="0" w:space="0"/>
          <w:shd w:val="clear" w:fill="FFFFFF"/>
        </w:rPr>
        <w:t>我院拟于4月6日下午19时前通过中国研究生招生信息网调剂系统向进入复试的调剂考生发送复试通知，请考生务必在规定时间内回复确认，逾期视为放弃资格。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333333"/>
          <w:spacing w:val="0"/>
          <w:sz w:val="19"/>
          <w:szCs w:val="19"/>
          <w:bdr w:val="none" w:color="auto" w:sz="0" w:space="0"/>
          <w:shd w:val="clear" w:fill="FFFFFF"/>
        </w:rPr>
        <w:t>四、</w:t>
      </w:r>
      <w:r>
        <w:rPr>
          <w:rFonts w:hint="eastAsia" w:ascii="宋体" w:hAnsi="宋体" w:eastAsia="宋体" w:cs="宋体"/>
          <w:i w:val="0"/>
          <w:iCs w:val="0"/>
          <w:caps w:val="0"/>
          <w:color w:val="333333"/>
          <w:spacing w:val="0"/>
          <w:sz w:val="14"/>
          <w:szCs w:val="14"/>
          <w:bdr w:val="none" w:color="auto" w:sz="0" w:space="0"/>
          <w:shd w:val="clear" w:fill="FFFFFF"/>
        </w:rPr>
        <w:t>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333333"/>
          <w:spacing w:val="0"/>
          <w:sz w:val="19"/>
          <w:szCs w:val="19"/>
          <w:bdr w:val="none" w:color="auto" w:sz="0" w:space="0"/>
          <w:shd w:val="clear" w:fill="FFFFFF"/>
        </w:rPr>
        <w:t>1、</w:t>
      </w:r>
      <w:r>
        <w:rPr>
          <w:rFonts w:hint="eastAsia" w:ascii="宋体" w:hAnsi="宋体" w:eastAsia="宋体" w:cs="宋体"/>
          <w:i w:val="0"/>
          <w:iCs w:val="0"/>
          <w:caps w:val="0"/>
          <w:color w:val="333333"/>
          <w:spacing w:val="0"/>
          <w:sz w:val="14"/>
          <w:szCs w:val="14"/>
          <w:bdr w:val="none" w:color="auto" w:sz="0" w:space="0"/>
          <w:shd w:val="clear" w:fill="FFFFFF"/>
        </w:rPr>
        <w:t>资格审核与缴费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4月10日18:00前，按照《西北民族大学2023年全国硕士研究生招生考试复试及录取办法》与《西北民族大学生命科学与工程学院2023年全国硕士研究生招生考试复试细则》要求，提交资格审核材料、缴纳复试费。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333333"/>
          <w:spacing w:val="0"/>
          <w:sz w:val="19"/>
          <w:szCs w:val="19"/>
          <w:bdr w:val="none" w:color="auto" w:sz="0" w:space="0"/>
          <w:shd w:val="clear" w:fill="FFFFFF"/>
        </w:rPr>
        <w:t>2、</w:t>
      </w:r>
      <w:r>
        <w:rPr>
          <w:rFonts w:hint="eastAsia" w:ascii="宋体" w:hAnsi="宋体" w:eastAsia="宋体" w:cs="宋体"/>
          <w:i w:val="0"/>
          <w:iCs w:val="0"/>
          <w:caps w:val="0"/>
          <w:color w:val="333333"/>
          <w:spacing w:val="0"/>
          <w:sz w:val="14"/>
          <w:szCs w:val="14"/>
          <w:bdr w:val="none" w:color="auto" w:sz="0" w:space="0"/>
          <w:shd w:val="clear" w:fill="FFFFFF"/>
        </w:rPr>
        <w:t>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畜牧学：2023年4月10日-11日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兽医学：2023年4月10日-11日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调剂咨询联系电话：0931-4512978，陈老师；联系邮箱：</w:t>
      </w:r>
      <w:r>
        <w:rPr>
          <w:rFonts w:hint="eastAsia" w:ascii="微软雅黑" w:hAnsi="微软雅黑" w:eastAsia="微软雅黑" w:cs="微软雅黑"/>
          <w:i w:val="0"/>
          <w:iCs w:val="0"/>
          <w:caps w:val="0"/>
          <w:color w:val="202020"/>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202020"/>
          <w:spacing w:val="0"/>
          <w:sz w:val="14"/>
          <w:szCs w:val="14"/>
          <w:u w:val="none"/>
          <w:bdr w:val="none" w:color="auto" w:sz="0" w:space="0"/>
          <w:shd w:val="clear" w:fill="FFFFFF"/>
        </w:rPr>
        <w:instrText xml:space="preserve"> HYPERLINK "mailto:chenweiji0597@163.com%E3%80%82" </w:instrText>
      </w:r>
      <w:r>
        <w:rPr>
          <w:rFonts w:hint="eastAsia" w:ascii="微软雅黑" w:hAnsi="微软雅黑" w:eastAsia="微软雅黑" w:cs="微软雅黑"/>
          <w:i w:val="0"/>
          <w:iCs w:val="0"/>
          <w:caps w:val="0"/>
          <w:color w:val="202020"/>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4"/>
          <w:szCs w:val="14"/>
          <w:u w:val="single"/>
          <w:bdr w:val="none" w:color="auto" w:sz="0" w:space="0"/>
          <w:shd w:val="clear" w:fill="FFFFFF"/>
        </w:rPr>
        <w:t>chenweiji0597@163.com。</w:t>
      </w:r>
      <w:r>
        <w:rPr>
          <w:rFonts w:hint="eastAsia" w:ascii="微软雅黑" w:hAnsi="微软雅黑" w:eastAsia="微软雅黑" w:cs="微软雅黑"/>
          <w:i w:val="0"/>
          <w:iCs w:val="0"/>
          <w:caps w:val="0"/>
          <w:color w:val="202020"/>
          <w:spacing w:val="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其他未尽事宜请考生查看《西北民族大学2023年全国硕士研究生招生考试复试及录取办法》与《西北民族大学生命科学学部2023年全国硕士研究生招生考试复试细则》。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370"/>
        <w:rPr>
          <w:rFonts w:hint="eastAsia" w:ascii="微软雅黑" w:hAnsi="微软雅黑" w:eastAsia="微软雅黑" w:cs="微软雅黑"/>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rPr>
          <w:rFonts w:hint="eastAsia" w:ascii="微软雅黑" w:hAnsi="微软雅黑" w:eastAsia="微软雅黑" w:cs="微软雅黑"/>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right"/>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生命科学与工程学院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rPr>
          <w:rFonts w:hint="eastAsia" w:ascii="微软雅黑" w:hAnsi="微软雅黑" w:eastAsia="微软雅黑" w:cs="微软雅黑"/>
          <w:sz w:val="14"/>
          <w:szCs w:val="14"/>
        </w:rPr>
      </w:pPr>
      <w:r>
        <w:rPr>
          <w:rFonts w:hint="eastAsia" w:ascii="宋体" w:hAnsi="宋体" w:eastAsia="宋体" w:cs="宋体"/>
          <w:i w:val="0"/>
          <w:iCs w:val="0"/>
          <w:caps w:val="0"/>
          <w:color w:val="333333"/>
          <w:spacing w:val="0"/>
          <w:sz w:val="14"/>
          <w:szCs w:val="14"/>
          <w:bdr w:val="none" w:color="auto" w:sz="0" w:space="0"/>
          <w:shd w:val="clear" w:fill="FFFFFF"/>
        </w:rPr>
        <w:t>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3E32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2023-07-11T07:54:01Z</dcterms:created>
  <dc:creator>Administrator</dc:creator>
  <cp:lastModifiedBy>王英</cp:lastModifiedBy>
  <dcterms:modified xsi:type="dcterms:W3CDTF">2023-07-11T07:54:12Z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CACDD088EEDB4C08B21E4EE5A0B2239D</vt:lpwstr>
  </property>
</Properties>
</file>