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CB" w:rsidRPr="009236CB" w:rsidRDefault="009236CB" w:rsidP="009236CB">
      <w:pPr>
        <w:widowControl/>
        <w:shd w:val="clear" w:color="auto" w:fill="FFFFFF"/>
        <w:spacing w:line="720" w:lineRule="atLeast"/>
        <w:jc w:val="center"/>
        <w:outlineLvl w:val="0"/>
        <w:rPr>
          <w:rFonts w:ascii="微软雅黑" w:eastAsia="微软雅黑" w:hAnsi="微软雅黑" w:cs="宋体"/>
          <w:b/>
          <w:bCs/>
          <w:color w:val="922E3F"/>
          <w:kern w:val="36"/>
          <w:sz w:val="33"/>
          <w:szCs w:val="33"/>
        </w:rPr>
      </w:pPr>
      <w:r w:rsidRPr="009236CB">
        <w:rPr>
          <w:rFonts w:ascii="微软雅黑" w:eastAsia="微软雅黑" w:hAnsi="微软雅黑" w:cs="宋体" w:hint="eastAsia"/>
          <w:b/>
          <w:bCs/>
          <w:color w:val="922E3F"/>
          <w:kern w:val="36"/>
          <w:sz w:val="33"/>
          <w:szCs w:val="33"/>
        </w:rPr>
        <w:t>西华大学外国语学院关于2023年硕士研究生招生调剂志愿复试结果的公示</w:t>
      </w:r>
    </w:p>
    <w:p w:rsidR="009236CB" w:rsidRPr="009236CB" w:rsidRDefault="009236CB" w:rsidP="009236CB">
      <w:pPr>
        <w:widowControl/>
        <w:pBdr>
          <w:top w:val="single" w:sz="6" w:space="8" w:color="ECECEC"/>
        </w:pBdr>
        <w:shd w:val="clear" w:color="auto" w:fill="FFFFFF"/>
        <w:jc w:val="center"/>
        <w:rPr>
          <w:rFonts w:ascii="Arial" w:eastAsia="宋体" w:hAnsi="Arial" w:cs="Arial" w:hint="eastAsia"/>
          <w:color w:val="333333"/>
          <w:kern w:val="0"/>
          <w:sz w:val="23"/>
          <w:szCs w:val="23"/>
        </w:rPr>
      </w:pPr>
      <w:r w:rsidRPr="009236CB">
        <w:rPr>
          <w:rFonts w:ascii="Arial" w:eastAsia="宋体" w:hAnsi="Arial" w:cs="Arial"/>
          <w:color w:val="787878"/>
          <w:kern w:val="0"/>
          <w:sz w:val="18"/>
          <w:szCs w:val="18"/>
        </w:rPr>
        <w:t>发布者：彭陈丽发布时间：</w:t>
      </w:r>
      <w:r w:rsidRPr="009236CB">
        <w:rPr>
          <w:rFonts w:ascii="Arial" w:eastAsia="宋体" w:hAnsi="Arial" w:cs="Arial"/>
          <w:color w:val="787878"/>
          <w:kern w:val="0"/>
          <w:sz w:val="18"/>
          <w:szCs w:val="18"/>
        </w:rPr>
        <w:t>2023-04-11</w:t>
      </w:r>
      <w:r w:rsidRPr="009236CB">
        <w:rPr>
          <w:rFonts w:ascii="Arial" w:eastAsia="宋体" w:hAnsi="Arial" w:cs="Arial"/>
          <w:color w:val="787878"/>
          <w:kern w:val="0"/>
          <w:sz w:val="18"/>
          <w:szCs w:val="18"/>
        </w:rPr>
        <w:t>浏览次数：</w:t>
      </w:r>
      <w:r w:rsidRPr="009236CB">
        <w:rPr>
          <w:rFonts w:ascii="Arial" w:eastAsia="宋体" w:hAnsi="Arial" w:cs="Arial"/>
          <w:color w:val="787878"/>
          <w:kern w:val="0"/>
          <w:sz w:val="18"/>
          <w:szCs w:val="18"/>
        </w:rPr>
        <w:t>286</w:t>
      </w:r>
    </w:p>
    <w:p w:rsidR="009236CB" w:rsidRPr="009236CB" w:rsidRDefault="009236CB" w:rsidP="009236CB">
      <w:pPr>
        <w:widowControl/>
        <w:shd w:val="clear" w:color="auto" w:fill="FFFFFF"/>
        <w:spacing w:line="720" w:lineRule="atLeast"/>
        <w:jc w:val="center"/>
        <w:outlineLvl w:val="0"/>
        <w:rPr>
          <w:rFonts w:ascii="microsoft yahei" w:eastAsia="宋体" w:hAnsi="microsoft yahei" w:cs="Arial"/>
          <w:b/>
          <w:bCs/>
          <w:color w:val="922E3F"/>
          <w:kern w:val="36"/>
          <w:sz w:val="33"/>
          <w:szCs w:val="33"/>
        </w:rPr>
      </w:pPr>
    </w:p>
    <w:p w:rsidR="009236CB" w:rsidRPr="009236CB" w:rsidRDefault="009236CB" w:rsidP="009236CB">
      <w:pPr>
        <w:widowControl/>
        <w:shd w:val="clear" w:color="auto" w:fill="FFFFFF"/>
        <w:spacing w:line="480" w:lineRule="atLeast"/>
        <w:jc w:val="left"/>
        <w:rPr>
          <w:rFonts w:ascii="microsoft yahei" w:eastAsia="宋体" w:hAnsi="microsoft yahei" w:cs="Arial"/>
          <w:color w:val="922E3F"/>
          <w:kern w:val="0"/>
          <w:sz w:val="33"/>
          <w:szCs w:val="33"/>
        </w:rPr>
      </w:pPr>
      <w:r w:rsidRPr="009236CB">
        <w:rPr>
          <w:rFonts w:ascii="宋体" w:eastAsia="宋体" w:hAnsi="宋体" w:cs="Arial" w:hint="eastAsia"/>
          <w:color w:val="333333"/>
          <w:kern w:val="0"/>
          <w:sz w:val="36"/>
          <w:szCs w:val="36"/>
        </w:rPr>
        <w:t>   根据《教育部关于印发&lt;2023年全国硕士研究生招生工作管理规定&gt;的通知》（教学函〔2022〕3号）及《西华大学2023年硕士研究生招生复试录取工作办法》等文件规定，我院已经完成调剂志愿的复试工作。现对我院2023年硕士研究生招生调剂志愿复试结果进行公示，公示结果见附表。</w:t>
      </w:r>
    </w:p>
    <w:p w:rsidR="009236CB" w:rsidRPr="009236CB" w:rsidRDefault="009236CB" w:rsidP="009236CB">
      <w:pPr>
        <w:widowControl/>
        <w:shd w:val="clear" w:color="auto" w:fill="FFFFFF"/>
        <w:spacing w:line="480" w:lineRule="atLeast"/>
        <w:ind w:firstLine="601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9236CB">
        <w:rPr>
          <w:rFonts w:ascii="宋体" w:eastAsia="宋体" w:hAnsi="宋体" w:cs="Arial" w:hint="eastAsia"/>
          <w:color w:val="333333"/>
          <w:kern w:val="0"/>
          <w:sz w:val="36"/>
          <w:szCs w:val="36"/>
        </w:rPr>
        <w:t>公示期间如有异议，请书面材料报西华大学外国语学院纪委书记办公室。</w:t>
      </w:r>
    </w:p>
    <w:p w:rsidR="009236CB" w:rsidRPr="009236CB" w:rsidRDefault="009236CB" w:rsidP="009236CB">
      <w:pPr>
        <w:widowControl/>
        <w:shd w:val="clear" w:color="auto" w:fill="FFFFFF"/>
        <w:spacing w:line="480" w:lineRule="atLeast"/>
        <w:ind w:firstLine="601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9236CB">
        <w:rPr>
          <w:rFonts w:ascii="宋体" w:eastAsia="宋体" w:hAnsi="宋体" w:cs="Arial" w:hint="eastAsia"/>
          <w:color w:val="333333"/>
          <w:kern w:val="0"/>
          <w:sz w:val="36"/>
          <w:szCs w:val="36"/>
        </w:rPr>
        <w:t>联系电话：028-87722459。</w:t>
      </w:r>
    </w:p>
    <w:p w:rsidR="009236CB" w:rsidRPr="009236CB" w:rsidRDefault="009236CB" w:rsidP="009236CB">
      <w:pPr>
        <w:widowControl/>
        <w:shd w:val="clear" w:color="auto" w:fill="FFFFFF"/>
        <w:spacing w:after="150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p w:rsidR="009236CB" w:rsidRPr="009236CB" w:rsidRDefault="009236CB" w:rsidP="009236CB">
      <w:pPr>
        <w:widowControl/>
        <w:shd w:val="clear" w:color="auto" w:fill="FFFFFF"/>
        <w:spacing w:after="150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p w:rsidR="009236CB" w:rsidRPr="009236CB" w:rsidRDefault="009236CB" w:rsidP="009236CB">
      <w:pPr>
        <w:widowControl/>
        <w:shd w:val="clear" w:color="auto" w:fill="FFFFFF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tbl>
      <w:tblPr>
        <w:tblW w:w="11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2220"/>
        <w:gridCol w:w="2430"/>
        <w:gridCol w:w="2115"/>
        <w:gridCol w:w="1290"/>
        <w:gridCol w:w="885"/>
        <w:gridCol w:w="945"/>
        <w:gridCol w:w="1155"/>
        <w:gridCol w:w="885"/>
        <w:gridCol w:w="900"/>
        <w:gridCol w:w="870"/>
        <w:gridCol w:w="675"/>
      </w:tblGrid>
      <w:tr w:rsidR="009236CB" w:rsidRPr="009236CB" w:rsidTr="009236CB">
        <w:trPr>
          <w:trHeight w:val="765"/>
        </w:trPr>
        <w:tc>
          <w:tcPr>
            <w:tcW w:w="14955" w:type="dxa"/>
            <w:gridSpan w:val="1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9"/>
                <w:szCs w:val="29"/>
              </w:rPr>
              <w:t>2023年外国语学院硕士研究生调剂复试结果的公示</w:t>
            </w:r>
          </w:p>
        </w:tc>
      </w:tr>
      <w:tr w:rsidR="009236CB" w:rsidRPr="009236CB" w:rsidTr="009236CB">
        <w:trPr>
          <w:trHeight w:val="120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复试专业代码及名称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21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姓名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初试总成绩</w:t>
            </w:r>
          </w:p>
        </w:tc>
        <w:tc>
          <w:tcPr>
            <w:tcW w:w="9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复试总成绩</w:t>
            </w:r>
          </w:p>
        </w:tc>
        <w:tc>
          <w:tcPr>
            <w:tcW w:w="11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考试总成绩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学习方式（全日制/非全日制）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录取类别（只填定向）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是否拟录取（只填是）</w:t>
            </w:r>
          </w:p>
        </w:tc>
        <w:tc>
          <w:tcPr>
            <w:tcW w:w="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外国语言文学（英语语种）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106143050204593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李*燕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260.02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82.43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106353310025494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叶*</w:t>
            </w:r>
            <w:proofErr w:type="gramStart"/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璐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259.56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82.25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英语语言学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106153050203055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高*君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253.70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81.59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106183213008889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何*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248.18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81.57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英语语言学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106153050203061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杨*千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245.69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80.88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106353310025826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陈*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252.23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80.79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106183213008846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余*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239.80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80.21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英语文学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106503201000610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刘*</w:t>
            </w:r>
            <w:proofErr w:type="gramStart"/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骞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248.69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79.48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已被其他学校录取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100703233309331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隋*</w:t>
            </w:r>
            <w:proofErr w:type="gramStart"/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彤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241.90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78.57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英语语言学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104593410440049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徐*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228.11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76.97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100703233309417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李*</w:t>
            </w:r>
            <w:proofErr w:type="gramStart"/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茹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101863211005575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苑*红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106353310025816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杨*</w:t>
            </w:r>
            <w:proofErr w:type="gramStart"/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恬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106353310025955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黎*柔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106183213008892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李*月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翻译理论与实践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106153050202946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罗*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英语语言学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106153050203060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王*</w:t>
            </w:r>
            <w:proofErr w:type="gramStart"/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娟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外国文学与跨文化研究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105003117709344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</w:t>
            </w: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*</w:t>
            </w: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君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外语教育理论与实践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106153050202923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林*利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  <w:tr w:rsidR="009236CB" w:rsidRPr="009236CB" w:rsidTr="009236CB">
        <w:trPr>
          <w:trHeight w:val="55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050200外国语言文学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语言学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105003117709370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马*</w:t>
            </w:r>
            <w:proofErr w:type="gramStart"/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冉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/>
                <w:color w:val="333333"/>
                <w:kern w:val="0"/>
                <w:szCs w:val="21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36CB" w:rsidRPr="009236CB" w:rsidRDefault="009236CB" w:rsidP="009236C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236CB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</w:tr>
    </w:tbl>
    <w:p w:rsidR="009236CB" w:rsidRPr="009236CB" w:rsidRDefault="009236CB" w:rsidP="009236CB">
      <w:pPr>
        <w:widowControl/>
        <w:shd w:val="clear" w:color="auto" w:fill="FFFFFF"/>
        <w:spacing w:after="150"/>
        <w:jc w:val="righ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2317750" cy="1977390"/>
            <wp:effectExtent l="0" t="0" r="6350" b="3810"/>
            <wp:docPr id="1" name="图片 1" descr="http://wgy.xhu.edu.cn/_upload/article/images/24/5d/10e4eb6640139503e3fd44aa614e/634408d5-2c17-4a57-80d5-41559afc28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gy.xhu.edu.cn/_upload/article/images/24/5d/10e4eb6640139503e3fd44aa614e/634408d5-2c17-4a57-80d5-41559afc28b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81E" w:rsidRDefault="00F1681E">
      <w:bookmarkStart w:id="0" w:name="_GoBack"/>
      <w:bookmarkEnd w:id="0"/>
    </w:p>
    <w:sectPr w:rsidR="00F16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D3"/>
    <w:rsid w:val="002721D3"/>
    <w:rsid w:val="009236CB"/>
    <w:rsid w:val="00F1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236C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236C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923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9236CB"/>
  </w:style>
  <w:style w:type="character" w:customStyle="1" w:styleId="artiupdate">
    <w:name w:val="arti_update"/>
    <w:basedOn w:val="a0"/>
    <w:rsid w:val="009236CB"/>
  </w:style>
  <w:style w:type="character" w:customStyle="1" w:styleId="artiviews">
    <w:name w:val="arti_views"/>
    <w:basedOn w:val="a0"/>
    <w:rsid w:val="009236CB"/>
  </w:style>
  <w:style w:type="character" w:customStyle="1" w:styleId="wpvisitcount">
    <w:name w:val="wp_visitcount"/>
    <w:basedOn w:val="a0"/>
    <w:rsid w:val="009236CB"/>
  </w:style>
  <w:style w:type="paragraph" w:customStyle="1" w:styleId="artititle">
    <w:name w:val="arti_title"/>
    <w:basedOn w:val="a"/>
    <w:rsid w:val="00923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923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23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236C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236C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236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236C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236C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923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9236CB"/>
  </w:style>
  <w:style w:type="character" w:customStyle="1" w:styleId="artiupdate">
    <w:name w:val="arti_update"/>
    <w:basedOn w:val="a0"/>
    <w:rsid w:val="009236CB"/>
  </w:style>
  <w:style w:type="character" w:customStyle="1" w:styleId="artiviews">
    <w:name w:val="arti_views"/>
    <w:basedOn w:val="a0"/>
    <w:rsid w:val="009236CB"/>
  </w:style>
  <w:style w:type="character" w:customStyle="1" w:styleId="wpvisitcount">
    <w:name w:val="wp_visitcount"/>
    <w:basedOn w:val="a0"/>
    <w:rsid w:val="009236CB"/>
  </w:style>
  <w:style w:type="paragraph" w:customStyle="1" w:styleId="artititle">
    <w:name w:val="arti_title"/>
    <w:basedOn w:val="a"/>
    <w:rsid w:val="00923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923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23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236C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236C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236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36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9204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31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2023-04-28T07:35:00Z</dcterms:created>
  <dcterms:modified xsi:type="dcterms:W3CDTF">2023-04-28T07:35:00Z</dcterms:modified>
</cp:coreProperties>
</file>