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B08" w:rsidRPr="00D14B08" w:rsidRDefault="00D14B08" w:rsidP="00D14B08">
      <w:pPr>
        <w:widowControl/>
        <w:shd w:val="clear" w:color="auto" w:fill="FFFFFF"/>
        <w:jc w:val="center"/>
        <w:outlineLvl w:val="0"/>
        <w:rPr>
          <w:rFonts w:ascii="微软雅黑" w:eastAsia="微软雅黑" w:hAnsi="微软雅黑" w:cs="宋体"/>
          <w:b/>
          <w:bCs/>
          <w:color w:val="727272"/>
          <w:kern w:val="36"/>
          <w:sz w:val="27"/>
          <w:szCs w:val="27"/>
        </w:rPr>
      </w:pPr>
      <w:r w:rsidRPr="00D14B08">
        <w:rPr>
          <w:rFonts w:ascii="微软雅黑" w:eastAsia="微软雅黑" w:hAnsi="微软雅黑" w:cs="宋体" w:hint="eastAsia"/>
          <w:b/>
          <w:bCs/>
          <w:color w:val="727272"/>
          <w:kern w:val="36"/>
          <w:sz w:val="27"/>
          <w:szCs w:val="27"/>
        </w:rPr>
        <w:t>历史文化学院2023年硕士研究生招生文物与博物馆专业调剂复试结果公示</w:t>
      </w:r>
    </w:p>
    <w:p w:rsidR="00D14B08" w:rsidRPr="00D14B08" w:rsidRDefault="00D14B08" w:rsidP="00D14B08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D14B08">
        <w:rPr>
          <w:rFonts w:ascii="微软雅黑" w:eastAsia="微软雅黑" w:hAnsi="微软雅黑" w:cs="宋体" w:hint="eastAsia"/>
          <w:color w:val="666666"/>
          <w:kern w:val="0"/>
          <w:szCs w:val="21"/>
        </w:rPr>
        <w:t>时间：2023-04-11 编辑：</w:t>
      </w:r>
      <w:proofErr w:type="gramStart"/>
      <w:r w:rsidRPr="00D14B08">
        <w:rPr>
          <w:rFonts w:ascii="微软雅黑" w:eastAsia="微软雅黑" w:hAnsi="微软雅黑" w:cs="宋体" w:hint="eastAsia"/>
          <w:color w:val="666666"/>
          <w:kern w:val="0"/>
          <w:szCs w:val="21"/>
        </w:rPr>
        <w:t>鲜纪勇</w:t>
      </w:r>
      <w:proofErr w:type="gramEnd"/>
      <w:r w:rsidRPr="00D14B08">
        <w:rPr>
          <w:rFonts w:ascii="微软雅黑" w:eastAsia="微软雅黑" w:hAnsi="微软雅黑" w:cs="宋体" w:hint="eastAsia"/>
          <w:color w:val="666666"/>
          <w:kern w:val="0"/>
          <w:szCs w:val="21"/>
        </w:rPr>
        <w:t xml:space="preserve"> 浏览量：842</w:t>
      </w:r>
    </w:p>
    <w:p w:rsidR="00D14B08" w:rsidRPr="00D14B08" w:rsidRDefault="00D14B08" w:rsidP="00D14B08">
      <w:pPr>
        <w:widowControl/>
        <w:shd w:val="clear" w:color="auto" w:fill="FFFFFF"/>
        <w:spacing w:line="37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D14B08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   根据《西华师范大学2023年硕士研究生招生调剂工作办法》与《西华师范大学历史文化学院2023年硕士研究生招生调剂复试工作细则》，我院于2023年4月10日进行了2023年硕士研究生招生文物与博物馆专业调剂复试工作，现将复试结果公示如下（详见附件）。公示3个工作日，公示期间，考生如有疑问可向学院反映（电话：0817-2568308）。最终拟录取名单由西华师范大学研究生招生办公室公布。</w:t>
      </w:r>
    </w:p>
    <w:p w:rsidR="00D14B08" w:rsidRPr="00D14B08" w:rsidRDefault="00D14B08" w:rsidP="00D14B08">
      <w:pPr>
        <w:widowControl/>
        <w:shd w:val="clear" w:color="auto" w:fill="FFFFFF"/>
        <w:spacing w:line="37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D14B08" w:rsidRPr="00D14B08" w:rsidRDefault="00D14B08" w:rsidP="00D14B08">
      <w:pPr>
        <w:widowControl/>
        <w:shd w:val="clear" w:color="auto" w:fill="FFFFFF"/>
        <w:spacing w:line="37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D14B08" w:rsidRPr="00D14B08" w:rsidRDefault="00D14B08" w:rsidP="00D14B08">
      <w:pPr>
        <w:widowControl/>
        <w:shd w:val="clear" w:color="auto" w:fill="FFFFFF"/>
        <w:spacing w:line="375" w:lineRule="atLeast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D14B08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西华师范大学历史文化学院</w:t>
      </w:r>
    </w:p>
    <w:p w:rsidR="00D14B08" w:rsidRPr="00D14B08" w:rsidRDefault="00D14B08" w:rsidP="00D14B08">
      <w:pPr>
        <w:widowControl/>
        <w:shd w:val="clear" w:color="auto" w:fill="FFFFFF"/>
        <w:spacing w:line="375" w:lineRule="atLeast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D14B08">
        <w:rPr>
          <w:rFonts w:ascii="Calibri" w:eastAsia="宋体" w:hAnsi="Calibri" w:cs="Calibri"/>
          <w:color w:val="666666"/>
          <w:kern w:val="0"/>
          <w:sz w:val="24"/>
          <w:szCs w:val="24"/>
        </w:rPr>
        <w:t>2023</w:t>
      </w:r>
      <w:r w:rsidRPr="00D14B08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年</w:t>
      </w:r>
      <w:r w:rsidRPr="00D14B08">
        <w:rPr>
          <w:rFonts w:ascii="Calibri" w:eastAsia="宋体" w:hAnsi="Calibri" w:cs="Calibri"/>
          <w:color w:val="666666"/>
          <w:kern w:val="0"/>
          <w:sz w:val="24"/>
          <w:szCs w:val="24"/>
        </w:rPr>
        <w:t>4</w:t>
      </w:r>
      <w:r w:rsidRPr="00D14B08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月</w:t>
      </w:r>
      <w:r w:rsidRPr="00D14B08">
        <w:rPr>
          <w:rFonts w:ascii="Calibri" w:eastAsia="宋体" w:hAnsi="Calibri" w:cs="Calibri"/>
          <w:color w:val="666666"/>
          <w:kern w:val="0"/>
          <w:sz w:val="24"/>
          <w:szCs w:val="24"/>
        </w:rPr>
        <w:t>11</w:t>
      </w:r>
      <w:r w:rsidRPr="00D14B08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日</w:t>
      </w:r>
    </w:p>
    <w:p w:rsidR="00D14B08" w:rsidRPr="00D14B08" w:rsidRDefault="00D14B08" w:rsidP="00D14B08">
      <w:pPr>
        <w:widowControl/>
        <w:shd w:val="clear" w:color="auto" w:fill="FFFFFF"/>
        <w:spacing w:line="375" w:lineRule="atLeast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D14B08" w:rsidRPr="00D14B08" w:rsidRDefault="00D14B08" w:rsidP="00D14B08">
      <w:pPr>
        <w:widowControl/>
        <w:numPr>
          <w:ilvl w:val="0"/>
          <w:numId w:val="1"/>
        </w:numPr>
        <w:pBdr>
          <w:bottom w:val="dashed" w:sz="12" w:space="0" w:color="E1E0E0"/>
        </w:pBdr>
        <w:shd w:val="clear" w:color="auto" w:fill="FFFFFF"/>
        <w:ind w:left="0"/>
        <w:jc w:val="left"/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</w:pPr>
      <w:r w:rsidRPr="00D14B08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附件【</w:t>
      </w:r>
      <w:hyperlink r:id="rId6" w:tgtFrame="_blank" w:history="1">
        <w:r w:rsidRPr="00D14B08">
          <w:rPr>
            <w:rFonts w:ascii="微软雅黑" w:eastAsia="微软雅黑" w:hAnsi="微软雅黑" w:cs="宋体" w:hint="eastAsia"/>
            <w:color w:val="000000"/>
            <w:kern w:val="0"/>
            <w:sz w:val="18"/>
            <w:szCs w:val="18"/>
          </w:rPr>
          <w:t>2023年历史文化学院调剂复试成绩公示（文物与博物馆）0411.xlsx</w:t>
        </w:r>
      </w:hyperlink>
      <w:r w:rsidRPr="00D14B08">
        <w:rPr>
          <w:rFonts w:ascii="微软雅黑" w:eastAsia="微软雅黑" w:hAnsi="微软雅黑" w:cs="宋体" w:hint="eastAsia"/>
          <w:color w:val="727272"/>
          <w:kern w:val="0"/>
          <w:sz w:val="18"/>
          <w:szCs w:val="18"/>
        </w:rPr>
        <w:t>】已下载486次</w:t>
      </w:r>
    </w:p>
    <w:p w:rsidR="00D505EA" w:rsidRPr="00D14B08" w:rsidRDefault="00D505EA">
      <w:bookmarkStart w:id="0" w:name="_GoBack"/>
      <w:bookmarkEnd w:id="0"/>
    </w:p>
    <w:sectPr w:rsidR="00D505EA" w:rsidRPr="00D14B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040FC"/>
    <w:multiLevelType w:val="multilevel"/>
    <w:tmpl w:val="A260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375972"/>
    <w:rsid w:val="00D14B08"/>
    <w:rsid w:val="00D5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14B0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14B0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14B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4B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14B0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14B08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14B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14B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2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c.cwnu.edu.cn/system/_content/download.jsp?urltype=news.DownloadAttachUrl&amp;owner=1442280765&amp;wbfileid=A2131042108DFFBAEB3C5AEAB31732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2023-04-28T10:23:00Z</dcterms:created>
  <dcterms:modified xsi:type="dcterms:W3CDTF">2023-04-28T10:24:00Z</dcterms:modified>
</cp:coreProperties>
</file>