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E4D44" w:rsidRPr="00EE4D44" w:rsidRDefault="00EE4D44" w:rsidP="00EE4D44">
      <w:pPr>
        <w:widowControl/>
        <w:shd w:val="clear" w:color="auto" w:fill="FFFFFF"/>
        <w:spacing w:line="750" w:lineRule="atLeast"/>
        <w:jc w:val="center"/>
        <w:outlineLvl w:val="0"/>
        <w:rPr>
          <w:rFonts w:ascii="宋体" w:eastAsia="宋体" w:hAnsi="宋体" w:cs="宋体"/>
          <w:color w:val="222222"/>
          <w:kern w:val="36"/>
          <w:sz w:val="42"/>
          <w:szCs w:val="42"/>
        </w:rPr>
      </w:pPr>
      <w:r w:rsidRPr="00EE4D44">
        <w:rPr>
          <w:rFonts w:ascii="宋体" w:eastAsia="宋体" w:hAnsi="宋体" w:cs="宋体" w:hint="eastAsia"/>
          <w:color w:val="222222"/>
          <w:kern w:val="36"/>
          <w:sz w:val="42"/>
          <w:szCs w:val="42"/>
        </w:rPr>
        <w:t>政治与行政学院2023年硕士研究生招生复试成绩公示（调剂）</w:t>
      </w:r>
    </w:p>
    <w:p w:rsidR="00EE4D44" w:rsidRPr="00EE4D44" w:rsidRDefault="00EE4D44" w:rsidP="00EE4D44">
      <w:pPr>
        <w:widowControl/>
        <w:shd w:val="clear" w:color="auto" w:fill="F5F5F5"/>
        <w:spacing w:line="525" w:lineRule="atLeast"/>
        <w:jc w:val="center"/>
        <w:rPr>
          <w:rFonts w:ascii="宋体" w:eastAsia="宋体" w:hAnsi="宋体" w:cs="宋体" w:hint="eastAsia"/>
          <w:color w:val="666666"/>
          <w:kern w:val="0"/>
          <w:szCs w:val="21"/>
        </w:rPr>
      </w:pPr>
      <w:r w:rsidRPr="00EE4D44">
        <w:rPr>
          <w:rFonts w:ascii="宋体" w:eastAsia="宋体" w:hAnsi="宋体" w:cs="宋体" w:hint="eastAsia"/>
          <w:color w:val="666666"/>
          <w:kern w:val="0"/>
          <w:szCs w:val="21"/>
        </w:rPr>
        <w:t>作者：何海龙    摄影：    审核：尹学朋    来源：     发布日期：2023-04-12    点击数：680</w:t>
      </w:r>
    </w:p>
    <w:p w:rsidR="00EE4D44" w:rsidRPr="00EE4D44" w:rsidRDefault="00EE4D44" w:rsidP="00EE4D44">
      <w:pPr>
        <w:widowControl/>
        <w:shd w:val="clear" w:color="auto" w:fill="FFFFFF"/>
        <w:spacing w:before="225" w:after="225" w:line="510" w:lineRule="atLeast"/>
        <w:ind w:firstLine="645"/>
        <w:rPr>
          <w:rFonts w:ascii="宋体" w:eastAsia="宋体" w:hAnsi="宋体" w:cs="宋体" w:hint="eastAsia"/>
          <w:color w:val="666666"/>
          <w:kern w:val="0"/>
          <w:sz w:val="24"/>
          <w:szCs w:val="24"/>
        </w:rPr>
      </w:pPr>
      <w:r w:rsidRPr="00EE4D44">
        <w:rPr>
          <w:rFonts w:ascii="宋体" w:eastAsia="宋体" w:hAnsi="宋体" w:cs="宋体" w:hint="eastAsia"/>
          <w:color w:val="666666"/>
          <w:kern w:val="0"/>
          <w:sz w:val="32"/>
          <w:szCs w:val="32"/>
        </w:rPr>
        <w:t>根据《西华师范大学2023年硕士研究生招生复试工作办法》、《西华师范大学2023年硕士研究生招生调剂工作办法》，结合《2023年政治与行政学院第一志愿研究生招生复试工作实施细则》、《2023年政治与行政学院硕士研究生招生调剂工作实施细则》，现将参加我院调剂复试考生的复试结果公示如下（见附件）。</w:t>
      </w:r>
    </w:p>
    <w:p w:rsidR="00EE4D44" w:rsidRPr="00EE4D44" w:rsidRDefault="00EE4D44" w:rsidP="00EE4D44">
      <w:pPr>
        <w:widowControl/>
        <w:shd w:val="clear" w:color="auto" w:fill="FFFFFF"/>
        <w:spacing w:before="225" w:after="225" w:line="510" w:lineRule="atLeast"/>
        <w:ind w:firstLine="645"/>
        <w:rPr>
          <w:rFonts w:ascii="宋体" w:eastAsia="宋体" w:hAnsi="宋体" w:cs="宋体" w:hint="eastAsia"/>
          <w:color w:val="666666"/>
          <w:kern w:val="0"/>
          <w:sz w:val="24"/>
          <w:szCs w:val="24"/>
        </w:rPr>
      </w:pPr>
      <w:r w:rsidRPr="00EE4D44">
        <w:rPr>
          <w:rFonts w:ascii="宋体" w:eastAsia="宋体" w:hAnsi="宋体" w:cs="宋体" w:hint="eastAsia"/>
          <w:color w:val="666666"/>
          <w:kern w:val="0"/>
          <w:sz w:val="32"/>
          <w:szCs w:val="32"/>
        </w:rPr>
        <w:t>考生如对公布的信息有疑问请按学院复试工作实施细则的相关规定执行。</w:t>
      </w:r>
    </w:p>
    <w:p w:rsidR="00EE4D44" w:rsidRPr="00EE4D44" w:rsidRDefault="00EE4D44" w:rsidP="00EE4D44">
      <w:pPr>
        <w:widowControl/>
        <w:shd w:val="clear" w:color="auto" w:fill="FFFFFF"/>
        <w:spacing w:before="225" w:after="225" w:line="510" w:lineRule="atLeast"/>
        <w:ind w:firstLine="645"/>
        <w:rPr>
          <w:rFonts w:ascii="宋体" w:eastAsia="宋体" w:hAnsi="宋体" w:cs="宋体" w:hint="eastAsia"/>
          <w:color w:val="666666"/>
          <w:kern w:val="0"/>
          <w:sz w:val="24"/>
          <w:szCs w:val="24"/>
        </w:rPr>
      </w:pPr>
    </w:p>
    <w:p w:rsidR="00EE4D44" w:rsidRPr="00EE4D44" w:rsidRDefault="00EE4D44" w:rsidP="00EE4D44">
      <w:pPr>
        <w:widowControl/>
        <w:shd w:val="clear" w:color="auto" w:fill="FFFFFF"/>
        <w:spacing w:before="225" w:after="225" w:line="510" w:lineRule="atLeast"/>
        <w:ind w:firstLine="645"/>
        <w:jc w:val="right"/>
        <w:rPr>
          <w:rFonts w:ascii="宋体" w:eastAsia="宋体" w:hAnsi="宋体" w:cs="宋体" w:hint="eastAsia"/>
          <w:color w:val="666666"/>
          <w:kern w:val="0"/>
          <w:sz w:val="24"/>
          <w:szCs w:val="24"/>
        </w:rPr>
      </w:pPr>
      <w:r w:rsidRPr="00EE4D44">
        <w:rPr>
          <w:rFonts w:ascii="宋体" w:eastAsia="宋体" w:hAnsi="宋体" w:cs="宋体" w:hint="eastAsia"/>
          <w:color w:val="666666"/>
          <w:kern w:val="0"/>
          <w:sz w:val="32"/>
          <w:szCs w:val="32"/>
        </w:rPr>
        <w:t>政治与行政学院</w:t>
      </w:r>
    </w:p>
    <w:p w:rsidR="00EE4D44" w:rsidRPr="00EE4D44" w:rsidRDefault="00EE4D44" w:rsidP="00EE4D44">
      <w:pPr>
        <w:widowControl/>
        <w:shd w:val="clear" w:color="auto" w:fill="FFFFFF"/>
        <w:spacing w:before="225" w:after="225" w:line="510" w:lineRule="atLeast"/>
        <w:ind w:firstLine="645"/>
        <w:jc w:val="right"/>
        <w:rPr>
          <w:rFonts w:ascii="宋体" w:eastAsia="宋体" w:hAnsi="宋体" w:cs="宋体" w:hint="eastAsia"/>
          <w:color w:val="666666"/>
          <w:kern w:val="0"/>
          <w:sz w:val="24"/>
          <w:szCs w:val="24"/>
        </w:rPr>
      </w:pPr>
      <w:r w:rsidRPr="00EE4D44">
        <w:rPr>
          <w:rFonts w:ascii="宋体" w:eastAsia="宋体" w:hAnsi="宋体" w:cs="宋体" w:hint="eastAsia"/>
          <w:color w:val="666666"/>
          <w:kern w:val="0"/>
          <w:sz w:val="32"/>
          <w:szCs w:val="32"/>
        </w:rPr>
        <w:t>2023年4月12日</w:t>
      </w:r>
    </w:p>
    <w:p w:rsidR="00332E3F" w:rsidRDefault="00332E3F">
      <w:bookmarkStart w:id="0" w:name="_GoBack"/>
      <w:bookmarkEnd w:id="0"/>
    </w:p>
    <w:sectPr w:rsidR="00332E3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39A"/>
    <w:rsid w:val="00332E3F"/>
    <w:rsid w:val="00C5339A"/>
    <w:rsid w:val="00EE4D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E4D4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E4D44"/>
    <w:rPr>
      <w:rFonts w:ascii="宋体" w:eastAsia="宋体" w:hAnsi="宋体" w:cs="宋体"/>
      <w:b/>
      <w:bCs/>
      <w:kern w:val="36"/>
      <w:sz w:val="48"/>
      <w:szCs w:val="48"/>
    </w:rPr>
  </w:style>
  <w:style w:type="paragraph" w:styleId="a3">
    <w:name w:val="Normal (Web)"/>
    <w:basedOn w:val="a"/>
    <w:uiPriority w:val="99"/>
    <w:semiHidden/>
    <w:unhideWhenUsed/>
    <w:rsid w:val="00EE4D44"/>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EE4D4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EE4D44"/>
    <w:rPr>
      <w:rFonts w:ascii="宋体" w:eastAsia="宋体" w:hAnsi="宋体" w:cs="宋体"/>
      <w:b/>
      <w:bCs/>
      <w:kern w:val="36"/>
      <w:sz w:val="48"/>
      <w:szCs w:val="48"/>
    </w:rPr>
  </w:style>
  <w:style w:type="paragraph" w:styleId="a3">
    <w:name w:val="Normal (Web)"/>
    <w:basedOn w:val="a"/>
    <w:uiPriority w:val="99"/>
    <w:semiHidden/>
    <w:unhideWhenUsed/>
    <w:rsid w:val="00EE4D44"/>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2147155">
      <w:bodyDiv w:val="1"/>
      <w:marLeft w:val="0"/>
      <w:marRight w:val="0"/>
      <w:marTop w:val="0"/>
      <w:marBottom w:val="0"/>
      <w:divBdr>
        <w:top w:val="none" w:sz="0" w:space="0" w:color="auto"/>
        <w:left w:val="none" w:sz="0" w:space="0" w:color="auto"/>
        <w:bottom w:val="none" w:sz="0" w:space="0" w:color="auto"/>
        <w:right w:val="none" w:sz="0" w:space="0" w:color="auto"/>
      </w:divBdr>
      <w:divsChild>
        <w:div w:id="494801723">
          <w:marLeft w:val="0"/>
          <w:marRight w:val="0"/>
          <w:marTop w:val="225"/>
          <w:marBottom w:val="0"/>
          <w:divBdr>
            <w:top w:val="none" w:sz="0" w:space="0" w:color="auto"/>
            <w:left w:val="none" w:sz="0" w:space="0" w:color="auto"/>
            <w:bottom w:val="none" w:sz="0" w:space="0" w:color="auto"/>
            <w:right w:val="none" w:sz="0" w:space="0" w:color="auto"/>
          </w:divBdr>
        </w:div>
        <w:div w:id="148566039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Words>
  <Characters>251</Characters>
  <Application>Microsoft Office Word</Application>
  <DocSecurity>0</DocSecurity>
  <Lines>2</Lines>
  <Paragraphs>1</Paragraphs>
  <ScaleCrop>false</ScaleCrop>
  <Company/>
  <LinksUpToDate>false</LinksUpToDate>
  <CharactersWithSpaces>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3</cp:revision>
  <dcterms:created xsi:type="dcterms:W3CDTF">2023-04-29T02:07:00Z</dcterms:created>
  <dcterms:modified xsi:type="dcterms:W3CDTF">2023-04-29T02:08:00Z</dcterms:modified>
</cp:coreProperties>
</file>