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4F" w:rsidRPr="00D3154F" w:rsidRDefault="00D3154F" w:rsidP="00D3154F">
      <w:pPr>
        <w:widowControl/>
        <w:shd w:val="clear" w:color="auto" w:fill="F5F4F6"/>
        <w:spacing w:before="100" w:beforeAutospacing="1" w:after="100" w:afterAutospacing="1"/>
        <w:jc w:val="center"/>
        <w:outlineLvl w:val="0"/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</w:pPr>
      <w:r w:rsidRPr="00D3154F"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  <w:t>美术学院</w:t>
      </w:r>
      <w:r w:rsidRPr="00D3154F"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  <w:t>2023</w:t>
      </w:r>
      <w:r w:rsidRPr="00D3154F"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  <w:t>年研究生招生复试调剂考生入学考试总成绩公示</w:t>
      </w:r>
    </w:p>
    <w:p w:rsidR="00D3154F" w:rsidRPr="00D3154F" w:rsidRDefault="00D3154F" w:rsidP="00D3154F">
      <w:pPr>
        <w:widowControl/>
        <w:shd w:val="clear" w:color="auto" w:fill="F5F4F6"/>
        <w:jc w:val="center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编辑：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 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来源：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 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点击数：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483 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更新时间：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2023-04-12</w:t>
      </w:r>
    </w:p>
    <w:p w:rsidR="00D3154F" w:rsidRPr="00D3154F" w:rsidRDefault="00D3154F" w:rsidP="00D3154F">
      <w:pPr>
        <w:widowControl/>
        <w:shd w:val="clear" w:color="auto" w:fill="F5F4F6"/>
        <w:spacing w:before="105" w:after="105"/>
        <w:ind w:firstLine="55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各位考生，现将美术学院研究生招生复试调剂考生入学考试总成绩进行公示（总成绩一览表见附件</w:t>
      </w:r>
      <w:r w:rsidRPr="00D3154F">
        <w:rPr>
          <w:rFonts w:ascii="宋体" w:eastAsia="宋体" w:hAnsi="宋体" w:cs="Segoe UI" w:hint="eastAsia"/>
          <w:b/>
          <w:bCs/>
          <w:color w:val="333333"/>
          <w:kern w:val="0"/>
          <w:sz w:val="27"/>
          <w:szCs w:val="27"/>
        </w:rPr>
        <w:t>），公示时间：2023年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4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月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12</w:t>
      </w:r>
      <w:r w:rsidRPr="00D3154F">
        <w:rPr>
          <w:rFonts w:ascii="宋体" w:eastAsia="宋体" w:hAnsi="宋体" w:cs="Segoe UI" w:hint="eastAsia"/>
          <w:b/>
          <w:bCs/>
          <w:color w:val="333333"/>
          <w:kern w:val="0"/>
          <w:sz w:val="27"/>
          <w:szCs w:val="27"/>
        </w:rPr>
        <w:t>日——4月1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5</w:t>
      </w:r>
      <w:r w:rsidRPr="00D3154F">
        <w:rPr>
          <w:rFonts w:ascii="宋体" w:eastAsia="宋体" w:hAnsi="宋体" w:cs="Segoe UI" w:hint="eastAsia"/>
          <w:b/>
          <w:bCs/>
          <w:color w:val="333333"/>
          <w:kern w:val="0"/>
          <w:sz w:val="27"/>
          <w:szCs w:val="27"/>
        </w:rPr>
        <w:t>日。公示期间，各位考生若有疑问，可以实名形式在上午8：30——11：30，下午14:30——17:30分之间拨打学院招生咨询电话进行咨询或反映。</w:t>
      </w:r>
    </w:p>
    <w:p w:rsidR="00D3154F" w:rsidRPr="00D3154F" w:rsidRDefault="00D3154F" w:rsidP="00D3154F">
      <w:pPr>
        <w:widowControl/>
        <w:shd w:val="clear" w:color="auto" w:fill="F5F4F6"/>
        <w:spacing w:before="105" w:after="105"/>
        <w:ind w:firstLine="480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美术学院研究生办公室：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18111015887</w:t>
      </w:r>
    </w:p>
    <w:p w:rsidR="00D3154F" w:rsidRPr="00D3154F" w:rsidRDefault="00D3154F" w:rsidP="00D3154F">
      <w:pPr>
        <w:widowControl/>
        <w:shd w:val="clear" w:color="auto" w:fill="F5F4F6"/>
        <w:spacing w:before="105" w:after="105"/>
        <w:ind w:firstLine="720"/>
        <w:jc w:val="righ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D3154F">
        <w:rPr>
          <w:rFonts w:ascii="宋体" w:eastAsia="宋体" w:hAnsi="宋体" w:cs="Segoe UI" w:hint="eastAsia"/>
          <w:b/>
          <w:bCs/>
          <w:color w:val="333333"/>
          <w:kern w:val="0"/>
          <w:sz w:val="24"/>
          <w:szCs w:val="24"/>
        </w:rPr>
        <w:t>                                     西华师范大学美术学院研究生招生领导小组</w:t>
      </w:r>
    </w:p>
    <w:p w:rsidR="00D3154F" w:rsidRPr="00D3154F" w:rsidRDefault="00D3154F" w:rsidP="00D3154F">
      <w:pPr>
        <w:widowControl/>
        <w:shd w:val="clear" w:color="auto" w:fill="F5F4F6"/>
        <w:spacing w:before="105" w:after="105"/>
        <w:ind w:firstLine="720"/>
        <w:jc w:val="righ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D3154F">
        <w:rPr>
          <w:rFonts w:ascii="Segoe UI" w:eastAsia="宋体" w:hAnsi="Segoe UI" w:cs="Segoe UI"/>
          <w:b/>
          <w:bCs/>
          <w:color w:val="333333"/>
          <w:kern w:val="0"/>
          <w:sz w:val="36"/>
          <w:szCs w:val="36"/>
        </w:rPr>
        <w:t>                 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2023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年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4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月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12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日</w:t>
      </w:r>
      <w:r w:rsidRPr="00D3154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     </w:t>
      </w:r>
    </w:p>
    <w:p w:rsidR="00D3154F" w:rsidRPr="00D3154F" w:rsidRDefault="00D3154F" w:rsidP="00D3154F">
      <w:pPr>
        <w:widowControl/>
        <w:shd w:val="clear" w:color="auto" w:fill="F5F4F6"/>
        <w:spacing w:before="100" w:beforeAutospacing="1" w:after="100" w:afterAutospacing="1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</w:p>
    <w:p w:rsidR="00D3154F" w:rsidRPr="00D3154F" w:rsidRDefault="00D3154F" w:rsidP="00D3154F">
      <w:pPr>
        <w:widowControl/>
        <w:numPr>
          <w:ilvl w:val="0"/>
          <w:numId w:val="1"/>
        </w:numPr>
        <w:shd w:val="clear" w:color="auto" w:fill="F5F4F6"/>
        <w:spacing w:before="100" w:beforeAutospacing="1" w:after="100" w:afterAutospacing="1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附件【</w:t>
      </w:r>
      <w:hyperlink r:id="rId6" w:tgtFrame="_blank" w:history="1">
        <w:r w:rsidRPr="00D3154F">
          <w:rPr>
            <w:rFonts w:ascii="Segoe UI" w:eastAsia="宋体" w:hAnsi="Segoe UI" w:cs="Segoe UI"/>
            <w:color w:val="0E90D2"/>
            <w:kern w:val="0"/>
            <w:sz w:val="24"/>
            <w:szCs w:val="24"/>
          </w:rPr>
          <w:t>调剂复试考生</w:t>
        </w:r>
        <w:r w:rsidRPr="00D3154F">
          <w:rPr>
            <w:rFonts w:ascii="Segoe UI" w:eastAsia="宋体" w:hAnsi="Segoe UI" w:cs="Segoe UI"/>
            <w:color w:val="0E90D2"/>
            <w:kern w:val="0"/>
            <w:sz w:val="24"/>
            <w:szCs w:val="24"/>
          </w:rPr>
          <w:t xml:space="preserve"> </w:t>
        </w:r>
        <w:r w:rsidRPr="00D3154F">
          <w:rPr>
            <w:rFonts w:ascii="Segoe UI" w:eastAsia="宋体" w:hAnsi="Segoe UI" w:cs="Segoe UI"/>
            <w:color w:val="0E90D2"/>
            <w:kern w:val="0"/>
            <w:sz w:val="24"/>
            <w:szCs w:val="24"/>
          </w:rPr>
          <w:t>入学总成绩排名</w:t>
        </w:r>
        <w:r w:rsidRPr="00D3154F">
          <w:rPr>
            <w:rFonts w:ascii="Segoe UI" w:eastAsia="宋体" w:hAnsi="Segoe UI" w:cs="Segoe UI"/>
            <w:color w:val="0E90D2"/>
            <w:kern w:val="0"/>
            <w:sz w:val="24"/>
            <w:szCs w:val="24"/>
          </w:rPr>
          <w:t>.pdf</w:t>
        </w:r>
      </w:hyperlink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】已下载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411</w:t>
      </w:r>
      <w:r w:rsidRPr="00D3154F">
        <w:rPr>
          <w:rFonts w:ascii="Segoe UI" w:eastAsia="宋体" w:hAnsi="Segoe UI" w:cs="Segoe UI"/>
          <w:color w:val="333333"/>
          <w:kern w:val="0"/>
          <w:sz w:val="24"/>
          <w:szCs w:val="24"/>
        </w:rPr>
        <w:t>次</w:t>
      </w:r>
    </w:p>
    <w:p w:rsidR="0099016B" w:rsidRPr="00D3154F" w:rsidRDefault="0099016B">
      <w:bookmarkStart w:id="0" w:name="_GoBack"/>
      <w:bookmarkEnd w:id="0"/>
    </w:p>
    <w:sectPr w:rsidR="0099016B" w:rsidRPr="00D31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76EC"/>
    <w:multiLevelType w:val="multilevel"/>
    <w:tmpl w:val="073A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B09"/>
    <w:rsid w:val="001C6B09"/>
    <w:rsid w:val="0099016B"/>
    <w:rsid w:val="00D3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3154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3154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315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3154F"/>
    <w:rPr>
      <w:b/>
      <w:bCs/>
    </w:rPr>
  </w:style>
  <w:style w:type="character" w:styleId="a5">
    <w:name w:val="Hyperlink"/>
    <w:basedOn w:val="a0"/>
    <w:uiPriority w:val="99"/>
    <w:semiHidden/>
    <w:unhideWhenUsed/>
    <w:rsid w:val="00D31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3154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3154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315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3154F"/>
    <w:rPr>
      <w:b/>
      <w:bCs/>
    </w:rPr>
  </w:style>
  <w:style w:type="character" w:styleId="a5">
    <w:name w:val="Hyperlink"/>
    <w:basedOn w:val="a0"/>
    <w:uiPriority w:val="99"/>
    <w:semiHidden/>
    <w:unhideWhenUsed/>
    <w:rsid w:val="00D31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9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t.cwnu.edu.cn/system/_content/download.jsp?urltype=news.DownloadAttachUrl&amp;owner=1442281276&amp;wbfileid=D0D919653E371A6C65062DA698E4F0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2023-04-28T10:35:00Z</dcterms:created>
  <dcterms:modified xsi:type="dcterms:W3CDTF">2023-04-28T10:36:00Z</dcterms:modified>
</cp:coreProperties>
</file>