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5BA" w:rsidRPr="006045BA" w:rsidRDefault="006045BA" w:rsidP="006045BA">
      <w:pPr>
        <w:widowControl/>
        <w:shd w:val="clear" w:color="auto" w:fill="FFFFFF"/>
        <w:jc w:val="center"/>
        <w:rPr>
          <w:rFonts w:ascii="Helvetica" w:eastAsia="宋体" w:hAnsi="Helvetica" w:cs="Helvetica"/>
          <w:color w:val="333333"/>
          <w:kern w:val="0"/>
          <w:sz w:val="33"/>
          <w:szCs w:val="33"/>
        </w:rPr>
      </w:pPr>
      <w:r w:rsidRPr="006045BA">
        <w:rPr>
          <w:rFonts w:ascii="Helvetica" w:eastAsia="宋体" w:hAnsi="Helvetica" w:cs="Helvetica"/>
          <w:color w:val="333333"/>
          <w:kern w:val="0"/>
          <w:sz w:val="33"/>
          <w:szCs w:val="33"/>
        </w:rPr>
        <w:t>【通知】物理科学与技术学院</w:t>
      </w:r>
      <w:r w:rsidRPr="006045BA">
        <w:rPr>
          <w:rFonts w:ascii="Helvetica" w:eastAsia="宋体" w:hAnsi="Helvetica" w:cs="Helvetica"/>
          <w:color w:val="333333"/>
          <w:kern w:val="0"/>
          <w:sz w:val="33"/>
          <w:szCs w:val="33"/>
        </w:rPr>
        <w:t>2023</w:t>
      </w:r>
      <w:r w:rsidRPr="006045BA">
        <w:rPr>
          <w:rFonts w:ascii="Helvetica" w:eastAsia="宋体" w:hAnsi="Helvetica" w:cs="Helvetica"/>
          <w:color w:val="333333"/>
          <w:kern w:val="0"/>
          <w:sz w:val="33"/>
          <w:szCs w:val="33"/>
        </w:rPr>
        <w:t>年硕士研究生招生调剂实施细则（第二次）</w:t>
      </w:r>
    </w:p>
    <w:p w:rsidR="006045BA" w:rsidRPr="006045BA" w:rsidRDefault="006045BA" w:rsidP="006045BA">
      <w:pPr>
        <w:widowControl/>
        <w:shd w:val="clear" w:color="auto" w:fill="FFFFFF"/>
        <w:spacing w:line="675" w:lineRule="atLeast"/>
        <w:jc w:val="center"/>
        <w:rPr>
          <w:rFonts w:ascii="Helvetica" w:eastAsia="宋体" w:hAnsi="Helvetica" w:cs="Helvetica"/>
          <w:color w:val="787878"/>
          <w:kern w:val="0"/>
          <w:sz w:val="18"/>
          <w:szCs w:val="18"/>
        </w:rPr>
      </w:pPr>
      <w:r w:rsidRPr="006045BA">
        <w:rPr>
          <w:rFonts w:ascii="Helvetica" w:eastAsia="宋体" w:hAnsi="Helvetica" w:cs="Helvetica"/>
          <w:color w:val="787878"/>
          <w:kern w:val="0"/>
          <w:sz w:val="18"/>
          <w:szCs w:val="18"/>
        </w:rPr>
        <w:t>发布时间：</w:t>
      </w:r>
      <w:r w:rsidRPr="006045BA">
        <w:rPr>
          <w:rFonts w:ascii="Helvetica" w:eastAsia="宋体" w:hAnsi="Helvetica" w:cs="Helvetica"/>
          <w:color w:val="787878"/>
          <w:kern w:val="0"/>
          <w:sz w:val="18"/>
          <w:szCs w:val="18"/>
        </w:rPr>
        <w:t>2023-04-11 09:44:37</w:t>
      </w:r>
    </w:p>
    <w:p w:rsidR="006045BA" w:rsidRPr="006045BA" w:rsidRDefault="006045BA" w:rsidP="006045BA">
      <w:pPr>
        <w:widowControl/>
        <w:shd w:val="clear" w:color="auto" w:fill="FFFFFF"/>
        <w:spacing w:after="150" w:line="540" w:lineRule="atLeast"/>
        <w:ind w:firstLine="540"/>
        <w:jc w:val="left"/>
        <w:rPr>
          <w:rFonts w:ascii="Helvetica" w:eastAsia="宋体" w:hAnsi="Helvetica" w:cs="Helvetica"/>
          <w:color w:val="333333"/>
          <w:kern w:val="0"/>
          <w:szCs w:val="21"/>
        </w:rPr>
      </w:pPr>
      <w:r w:rsidRPr="006045BA">
        <w:rPr>
          <w:rFonts w:ascii="宋体" w:eastAsia="宋体" w:hAnsi="宋体" w:cs="Helvetica" w:hint="eastAsia"/>
          <w:color w:val="000000"/>
          <w:kern w:val="0"/>
          <w:sz w:val="27"/>
          <w:szCs w:val="27"/>
        </w:rPr>
        <w:t>根据教育部《2023年全国硕士研究生招生工作管理规定》《西南大学2023年硕士研究生招生复试通知》等文件要求，结合我院2023年硕士研究生生源情况，特制定我院2023年硕士研究生招生调剂实施细则。</w:t>
      </w:r>
    </w:p>
    <w:p w:rsidR="006045BA" w:rsidRPr="006045BA" w:rsidRDefault="006045BA" w:rsidP="006045BA">
      <w:pPr>
        <w:widowControl/>
        <w:shd w:val="clear" w:color="auto" w:fill="FFFFFF"/>
        <w:spacing w:before="240" w:after="150" w:line="360" w:lineRule="atLeast"/>
        <w:ind w:firstLine="540"/>
        <w:jc w:val="left"/>
        <w:rPr>
          <w:rFonts w:ascii="Helvetica" w:eastAsia="宋体" w:hAnsi="Helvetica" w:cs="Helvetica"/>
          <w:color w:val="333333"/>
          <w:kern w:val="0"/>
          <w:szCs w:val="21"/>
        </w:rPr>
      </w:pPr>
      <w:r w:rsidRPr="006045BA">
        <w:rPr>
          <w:rFonts w:ascii="宋体" w:eastAsia="宋体" w:hAnsi="宋体" w:cs="Helvetica" w:hint="eastAsia"/>
          <w:color w:val="000000"/>
          <w:kern w:val="0"/>
          <w:sz w:val="27"/>
          <w:szCs w:val="27"/>
        </w:rPr>
        <w:t>一、拟接收调剂专业名称(代码)及数量</w:t>
      </w:r>
    </w:p>
    <w:p w:rsidR="006045BA" w:rsidRPr="006045BA" w:rsidRDefault="006045BA" w:rsidP="006045BA">
      <w:pPr>
        <w:widowControl/>
        <w:shd w:val="clear" w:color="auto" w:fill="FFFFFF"/>
        <w:spacing w:after="150" w:line="480" w:lineRule="atLeast"/>
        <w:jc w:val="center"/>
        <w:rPr>
          <w:rFonts w:ascii="Helvetica" w:eastAsia="宋体" w:hAnsi="Helvetica" w:cs="Helvetica"/>
          <w:color w:val="333333"/>
          <w:kern w:val="0"/>
          <w:szCs w:val="21"/>
        </w:rPr>
      </w:pPr>
      <w:r w:rsidRPr="006045BA">
        <w:rPr>
          <w:rFonts w:ascii="仿宋" w:eastAsia="仿宋" w:hAnsi="仿宋" w:cs="Helvetica" w:hint="eastAsia"/>
          <w:b/>
          <w:bCs/>
          <w:color w:val="000000"/>
          <w:kern w:val="0"/>
          <w:sz w:val="27"/>
          <w:szCs w:val="27"/>
        </w:rPr>
        <w:t>表1</w:t>
      </w:r>
      <w:r w:rsidRPr="006045BA">
        <w:rPr>
          <w:rFonts w:ascii="Helvetica" w:eastAsia="宋体" w:hAnsi="Helvetica" w:cs="Helvetica"/>
          <w:b/>
          <w:bCs/>
          <w:color w:val="333333"/>
          <w:kern w:val="0"/>
          <w:szCs w:val="21"/>
        </w:rPr>
        <w:t> </w:t>
      </w:r>
      <w:r w:rsidRPr="006045BA">
        <w:rPr>
          <w:rFonts w:ascii="仿宋" w:eastAsia="仿宋" w:hAnsi="仿宋" w:cs="Helvetica" w:hint="eastAsia"/>
          <w:b/>
          <w:bCs/>
          <w:color w:val="000000"/>
          <w:kern w:val="0"/>
          <w:sz w:val="27"/>
          <w:szCs w:val="27"/>
        </w:rPr>
        <w:t>拟调剂专业名称(代码)及数量</w:t>
      </w:r>
    </w:p>
    <w:tbl>
      <w:tblPr>
        <w:tblW w:w="0" w:type="auto"/>
        <w:jc w:val="center"/>
        <w:tblCellMar>
          <w:left w:w="0" w:type="dxa"/>
          <w:right w:w="0" w:type="dxa"/>
        </w:tblCellMar>
        <w:tblLook w:val="04A0" w:firstRow="1" w:lastRow="0" w:firstColumn="1" w:lastColumn="0" w:noHBand="0" w:noVBand="1"/>
      </w:tblPr>
      <w:tblGrid>
        <w:gridCol w:w="2550"/>
        <w:gridCol w:w="1605"/>
        <w:gridCol w:w="2070"/>
        <w:gridCol w:w="2070"/>
      </w:tblGrid>
      <w:tr w:rsidR="006045BA" w:rsidRPr="006045BA" w:rsidTr="006045BA">
        <w:trPr>
          <w:jc w:val="center"/>
        </w:trPr>
        <w:tc>
          <w:tcPr>
            <w:tcW w:w="2550"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6045BA" w:rsidRPr="006045BA" w:rsidRDefault="006045BA" w:rsidP="006045BA">
            <w:pPr>
              <w:widowControl/>
              <w:spacing w:after="150"/>
              <w:jc w:val="center"/>
              <w:rPr>
                <w:rFonts w:ascii="宋体" w:eastAsia="宋体" w:hAnsi="宋体" w:cs="宋体"/>
                <w:kern w:val="0"/>
                <w:sz w:val="24"/>
                <w:szCs w:val="24"/>
              </w:rPr>
            </w:pPr>
            <w:r w:rsidRPr="006045BA">
              <w:rPr>
                <w:rFonts w:ascii="楷体" w:eastAsia="楷体" w:hAnsi="楷体" w:cs="宋体" w:hint="eastAsia"/>
                <w:b/>
                <w:bCs/>
                <w:color w:val="000000"/>
                <w:kern w:val="0"/>
                <w:sz w:val="27"/>
                <w:szCs w:val="27"/>
              </w:rPr>
              <w:t>专业名称</w:t>
            </w:r>
          </w:p>
        </w:tc>
        <w:tc>
          <w:tcPr>
            <w:tcW w:w="1605"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6045BA" w:rsidRPr="006045BA" w:rsidRDefault="006045BA" w:rsidP="006045BA">
            <w:pPr>
              <w:widowControl/>
              <w:spacing w:after="150"/>
              <w:jc w:val="center"/>
              <w:rPr>
                <w:rFonts w:ascii="宋体" w:eastAsia="宋体" w:hAnsi="宋体" w:cs="宋体"/>
                <w:kern w:val="0"/>
                <w:sz w:val="24"/>
                <w:szCs w:val="24"/>
              </w:rPr>
            </w:pPr>
            <w:r w:rsidRPr="006045BA">
              <w:rPr>
                <w:rFonts w:ascii="楷体" w:eastAsia="楷体" w:hAnsi="楷体" w:cs="宋体" w:hint="eastAsia"/>
                <w:b/>
                <w:bCs/>
                <w:color w:val="000000"/>
                <w:kern w:val="0"/>
                <w:sz w:val="27"/>
                <w:szCs w:val="27"/>
              </w:rPr>
              <w:t>专业代码</w:t>
            </w:r>
          </w:p>
        </w:tc>
        <w:tc>
          <w:tcPr>
            <w:tcW w:w="2070"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6045BA" w:rsidRPr="006045BA" w:rsidRDefault="006045BA" w:rsidP="006045BA">
            <w:pPr>
              <w:widowControl/>
              <w:spacing w:after="150"/>
              <w:jc w:val="center"/>
              <w:rPr>
                <w:rFonts w:ascii="宋体" w:eastAsia="宋体" w:hAnsi="宋体" w:cs="宋体"/>
                <w:kern w:val="0"/>
                <w:sz w:val="24"/>
                <w:szCs w:val="24"/>
              </w:rPr>
            </w:pPr>
            <w:r w:rsidRPr="006045BA">
              <w:rPr>
                <w:rFonts w:ascii="楷体" w:eastAsia="楷体" w:hAnsi="楷体" w:cs="宋体" w:hint="eastAsia"/>
                <w:b/>
                <w:bCs/>
                <w:color w:val="000000"/>
                <w:kern w:val="0"/>
                <w:sz w:val="27"/>
                <w:szCs w:val="27"/>
              </w:rPr>
              <w:t>学位类型</w:t>
            </w:r>
          </w:p>
        </w:tc>
        <w:tc>
          <w:tcPr>
            <w:tcW w:w="2070"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6045BA" w:rsidRPr="006045BA" w:rsidRDefault="006045BA" w:rsidP="006045BA">
            <w:pPr>
              <w:widowControl/>
              <w:spacing w:after="150"/>
              <w:jc w:val="center"/>
              <w:rPr>
                <w:rFonts w:ascii="宋体" w:eastAsia="宋体" w:hAnsi="宋体" w:cs="宋体"/>
                <w:kern w:val="0"/>
                <w:sz w:val="24"/>
                <w:szCs w:val="24"/>
              </w:rPr>
            </w:pPr>
            <w:r w:rsidRPr="006045BA">
              <w:rPr>
                <w:rFonts w:ascii="楷体" w:eastAsia="楷体" w:hAnsi="楷体" w:cs="宋体" w:hint="eastAsia"/>
                <w:b/>
                <w:bCs/>
                <w:color w:val="000000"/>
                <w:kern w:val="0"/>
                <w:sz w:val="27"/>
                <w:szCs w:val="27"/>
              </w:rPr>
              <w:t>预计招收调剂生人数</w:t>
            </w:r>
          </w:p>
        </w:tc>
      </w:tr>
      <w:tr w:rsidR="006045BA" w:rsidRPr="006045BA" w:rsidTr="006045BA">
        <w:trPr>
          <w:jc w:val="center"/>
        </w:trPr>
        <w:tc>
          <w:tcPr>
            <w:tcW w:w="255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6045BA" w:rsidRPr="006045BA" w:rsidRDefault="006045BA" w:rsidP="006045BA">
            <w:pPr>
              <w:widowControl/>
              <w:spacing w:after="150"/>
              <w:jc w:val="center"/>
              <w:rPr>
                <w:rFonts w:ascii="宋体" w:eastAsia="宋体" w:hAnsi="宋体" w:cs="宋体"/>
                <w:kern w:val="0"/>
                <w:sz w:val="24"/>
                <w:szCs w:val="24"/>
              </w:rPr>
            </w:pPr>
            <w:r w:rsidRPr="006045BA">
              <w:rPr>
                <w:rFonts w:ascii="楷体" w:eastAsia="楷体" w:hAnsi="楷体" w:cs="宋体" w:hint="eastAsia"/>
                <w:b/>
                <w:bCs/>
                <w:kern w:val="0"/>
                <w:sz w:val="27"/>
                <w:szCs w:val="27"/>
              </w:rPr>
              <w:t>材料工程</w:t>
            </w:r>
          </w:p>
        </w:tc>
        <w:tc>
          <w:tcPr>
            <w:tcW w:w="1605"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6045BA" w:rsidRPr="006045BA" w:rsidRDefault="006045BA" w:rsidP="006045BA">
            <w:pPr>
              <w:widowControl/>
              <w:spacing w:after="150"/>
              <w:jc w:val="center"/>
              <w:rPr>
                <w:rFonts w:ascii="宋体" w:eastAsia="宋体" w:hAnsi="宋体" w:cs="宋体"/>
                <w:kern w:val="0"/>
                <w:sz w:val="24"/>
                <w:szCs w:val="24"/>
              </w:rPr>
            </w:pPr>
            <w:r w:rsidRPr="006045BA">
              <w:rPr>
                <w:rFonts w:ascii="宋体" w:eastAsia="宋体" w:hAnsi="宋体" w:cs="宋体" w:hint="eastAsia"/>
                <w:kern w:val="0"/>
                <w:sz w:val="27"/>
                <w:szCs w:val="27"/>
              </w:rPr>
              <w:t>085601</w:t>
            </w:r>
          </w:p>
        </w:tc>
        <w:tc>
          <w:tcPr>
            <w:tcW w:w="2070"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6045BA" w:rsidRPr="006045BA" w:rsidRDefault="006045BA" w:rsidP="006045BA">
            <w:pPr>
              <w:widowControl/>
              <w:spacing w:after="150"/>
              <w:jc w:val="center"/>
              <w:rPr>
                <w:rFonts w:ascii="宋体" w:eastAsia="宋体" w:hAnsi="宋体" w:cs="宋体"/>
                <w:kern w:val="0"/>
                <w:sz w:val="24"/>
                <w:szCs w:val="24"/>
              </w:rPr>
            </w:pPr>
            <w:r w:rsidRPr="006045BA">
              <w:rPr>
                <w:rFonts w:ascii="宋体" w:eastAsia="宋体" w:hAnsi="宋体" w:cs="宋体" w:hint="eastAsia"/>
                <w:kern w:val="0"/>
                <w:sz w:val="27"/>
                <w:szCs w:val="27"/>
              </w:rPr>
              <w:t>专业型</w:t>
            </w:r>
          </w:p>
        </w:tc>
        <w:tc>
          <w:tcPr>
            <w:tcW w:w="2070"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6045BA" w:rsidRPr="006045BA" w:rsidRDefault="006045BA" w:rsidP="006045BA">
            <w:pPr>
              <w:widowControl/>
              <w:spacing w:after="150"/>
              <w:jc w:val="center"/>
              <w:rPr>
                <w:rFonts w:ascii="宋体" w:eastAsia="宋体" w:hAnsi="宋体" w:cs="宋体"/>
                <w:kern w:val="0"/>
                <w:sz w:val="24"/>
                <w:szCs w:val="24"/>
              </w:rPr>
            </w:pPr>
            <w:r w:rsidRPr="006045BA">
              <w:rPr>
                <w:rFonts w:ascii="宋体" w:eastAsia="宋体" w:hAnsi="宋体" w:cs="宋体" w:hint="eastAsia"/>
                <w:kern w:val="0"/>
                <w:sz w:val="27"/>
                <w:szCs w:val="27"/>
              </w:rPr>
              <w:t>1</w:t>
            </w:r>
          </w:p>
        </w:tc>
      </w:tr>
    </w:tbl>
    <w:p w:rsidR="006045BA" w:rsidRPr="006045BA" w:rsidRDefault="006045BA" w:rsidP="006045BA">
      <w:pPr>
        <w:widowControl/>
        <w:shd w:val="clear" w:color="auto" w:fill="FFFFFF"/>
        <w:spacing w:after="150" w:line="540" w:lineRule="atLeast"/>
        <w:ind w:firstLine="540"/>
        <w:jc w:val="left"/>
        <w:rPr>
          <w:rFonts w:ascii="Helvetica" w:eastAsia="宋体" w:hAnsi="Helvetica" w:cs="Helvetica"/>
          <w:color w:val="333333"/>
          <w:kern w:val="0"/>
          <w:szCs w:val="21"/>
        </w:rPr>
      </w:pPr>
      <w:r w:rsidRPr="006045BA">
        <w:rPr>
          <w:rFonts w:ascii="宋体" w:eastAsia="宋体" w:hAnsi="宋体" w:cs="Helvetica" w:hint="eastAsia"/>
          <w:color w:val="000000"/>
          <w:kern w:val="0"/>
          <w:sz w:val="27"/>
          <w:szCs w:val="27"/>
        </w:rPr>
        <w:t>二、调剂要求</w:t>
      </w:r>
    </w:p>
    <w:p w:rsidR="006045BA" w:rsidRPr="006045BA" w:rsidRDefault="006045BA" w:rsidP="006045BA">
      <w:pPr>
        <w:widowControl/>
        <w:shd w:val="clear" w:color="auto" w:fill="FFFFFF"/>
        <w:spacing w:after="150" w:line="540" w:lineRule="atLeast"/>
        <w:ind w:firstLine="540"/>
        <w:jc w:val="left"/>
        <w:rPr>
          <w:rFonts w:ascii="Helvetica" w:eastAsia="宋体" w:hAnsi="Helvetica" w:cs="Helvetica"/>
          <w:color w:val="333333"/>
          <w:kern w:val="0"/>
          <w:szCs w:val="21"/>
        </w:rPr>
      </w:pPr>
      <w:r w:rsidRPr="006045BA">
        <w:rPr>
          <w:rFonts w:ascii="宋体" w:eastAsia="宋体" w:hAnsi="宋体" w:cs="Helvetica" w:hint="eastAsia"/>
          <w:color w:val="000000"/>
          <w:kern w:val="0"/>
          <w:sz w:val="27"/>
          <w:szCs w:val="27"/>
        </w:rPr>
        <w:t>申请调剂的考生在符合《西南大学2023年硕士研究生招生调剂工作办法》（http://yz.swu.edu.cn/s/yanzhao/news1/20230403/4957440.html）的规定和要求的基础上，须同时达到相关专业要求：</w:t>
      </w:r>
    </w:p>
    <w:p w:rsidR="006045BA" w:rsidRPr="006045BA" w:rsidRDefault="006045BA" w:rsidP="006045BA">
      <w:pPr>
        <w:widowControl/>
        <w:shd w:val="clear" w:color="auto" w:fill="FFFFFF"/>
        <w:spacing w:after="150"/>
        <w:jc w:val="center"/>
        <w:rPr>
          <w:rFonts w:ascii="Helvetica" w:eastAsia="宋体" w:hAnsi="Helvetica" w:cs="Helvetica"/>
          <w:color w:val="333333"/>
          <w:kern w:val="0"/>
          <w:szCs w:val="21"/>
        </w:rPr>
      </w:pPr>
      <w:r w:rsidRPr="006045BA">
        <w:rPr>
          <w:rFonts w:ascii="仿宋" w:eastAsia="仿宋" w:hAnsi="仿宋" w:cs="Helvetica" w:hint="eastAsia"/>
          <w:b/>
          <w:bCs/>
          <w:color w:val="000000"/>
          <w:kern w:val="0"/>
          <w:sz w:val="27"/>
          <w:szCs w:val="27"/>
        </w:rPr>
        <w:t>表2</w:t>
      </w:r>
      <w:r w:rsidRPr="006045BA">
        <w:rPr>
          <w:rFonts w:ascii="Helvetica" w:eastAsia="宋体" w:hAnsi="Helvetica" w:cs="Helvetica"/>
          <w:b/>
          <w:bCs/>
          <w:color w:val="333333"/>
          <w:kern w:val="0"/>
          <w:szCs w:val="21"/>
        </w:rPr>
        <w:t> </w:t>
      </w:r>
      <w:r w:rsidRPr="006045BA">
        <w:rPr>
          <w:rFonts w:ascii="仿宋" w:eastAsia="仿宋" w:hAnsi="仿宋" w:cs="Helvetica" w:hint="eastAsia"/>
          <w:b/>
          <w:bCs/>
          <w:color w:val="000000"/>
          <w:kern w:val="0"/>
          <w:sz w:val="27"/>
          <w:szCs w:val="27"/>
        </w:rPr>
        <w:t>专业调剂资格基本要求</w:t>
      </w:r>
    </w:p>
    <w:tbl>
      <w:tblPr>
        <w:tblW w:w="8010" w:type="dxa"/>
        <w:jc w:val="center"/>
        <w:tblCellMar>
          <w:left w:w="0" w:type="dxa"/>
          <w:right w:w="0" w:type="dxa"/>
        </w:tblCellMar>
        <w:tblLook w:val="04A0" w:firstRow="1" w:lastRow="0" w:firstColumn="1" w:lastColumn="0" w:noHBand="0" w:noVBand="1"/>
      </w:tblPr>
      <w:tblGrid>
        <w:gridCol w:w="1845"/>
        <w:gridCol w:w="6165"/>
      </w:tblGrid>
      <w:tr w:rsidR="006045BA" w:rsidRPr="006045BA" w:rsidTr="006045BA">
        <w:trPr>
          <w:trHeight w:val="915"/>
          <w:jc w:val="center"/>
        </w:trPr>
        <w:tc>
          <w:tcPr>
            <w:tcW w:w="1845"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6045BA" w:rsidRPr="006045BA" w:rsidRDefault="006045BA" w:rsidP="006045BA">
            <w:pPr>
              <w:widowControl/>
              <w:spacing w:before="100" w:beforeAutospacing="1" w:after="100" w:afterAutospacing="1" w:line="405" w:lineRule="atLeast"/>
              <w:jc w:val="center"/>
              <w:rPr>
                <w:rFonts w:ascii="宋体" w:eastAsia="宋体" w:hAnsi="宋体" w:cs="宋体"/>
                <w:kern w:val="0"/>
                <w:sz w:val="24"/>
                <w:szCs w:val="24"/>
              </w:rPr>
            </w:pPr>
            <w:r w:rsidRPr="006045BA">
              <w:rPr>
                <w:rFonts w:ascii="楷体" w:eastAsia="楷体" w:hAnsi="楷体" w:cs="宋体" w:hint="eastAsia"/>
                <w:b/>
                <w:bCs/>
                <w:kern w:val="0"/>
                <w:sz w:val="27"/>
                <w:szCs w:val="27"/>
              </w:rPr>
              <w:t xml:space="preserve">专业名称 </w:t>
            </w:r>
            <w:r w:rsidRPr="006045BA">
              <w:rPr>
                <w:rFonts w:ascii="宋体" w:eastAsia="宋体" w:hAnsi="宋体" w:cs="宋体" w:hint="eastAsia"/>
                <w:b/>
                <w:bCs/>
                <w:kern w:val="0"/>
                <w:sz w:val="27"/>
                <w:szCs w:val="27"/>
              </w:rPr>
              <w:t> </w:t>
            </w:r>
            <w:r w:rsidRPr="006045BA">
              <w:rPr>
                <w:rFonts w:ascii="楷体" w:eastAsia="楷体" w:hAnsi="楷体" w:cs="宋体" w:hint="eastAsia"/>
                <w:b/>
                <w:bCs/>
                <w:kern w:val="0"/>
                <w:sz w:val="27"/>
                <w:szCs w:val="27"/>
              </w:rPr>
              <w:t>(专业代码)</w:t>
            </w:r>
          </w:p>
        </w:tc>
        <w:tc>
          <w:tcPr>
            <w:tcW w:w="6165"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6045BA" w:rsidRPr="006045BA" w:rsidRDefault="006045BA" w:rsidP="006045BA">
            <w:pPr>
              <w:widowControl/>
              <w:spacing w:before="100" w:beforeAutospacing="1" w:after="100" w:afterAutospacing="1"/>
              <w:jc w:val="center"/>
              <w:rPr>
                <w:rFonts w:ascii="宋体" w:eastAsia="宋体" w:hAnsi="宋体" w:cs="宋体"/>
                <w:kern w:val="0"/>
                <w:sz w:val="24"/>
                <w:szCs w:val="24"/>
              </w:rPr>
            </w:pPr>
            <w:r w:rsidRPr="006045BA">
              <w:rPr>
                <w:rFonts w:ascii="楷体" w:eastAsia="楷体" w:hAnsi="楷体" w:cs="宋体" w:hint="eastAsia"/>
                <w:b/>
                <w:bCs/>
                <w:kern w:val="0"/>
                <w:sz w:val="24"/>
                <w:szCs w:val="24"/>
              </w:rPr>
              <w:t>材料工程（085601）</w:t>
            </w:r>
          </w:p>
        </w:tc>
      </w:tr>
      <w:tr w:rsidR="006045BA" w:rsidRPr="006045BA" w:rsidTr="006045BA">
        <w:trPr>
          <w:trHeight w:val="675"/>
          <w:jc w:val="center"/>
        </w:trPr>
        <w:tc>
          <w:tcPr>
            <w:tcW w:w="184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6045BA" w:rsidRPr="006045BA" w:rsidRDefault="006045BA" w:rsidP="006045BA">
            <w:pPr>
              <w:widowControl/>
              <w:spacing w:before="100" w:beforeAutospacing="1" w:after="100" w:afterAutospacing="1"/>
              <w:jc w:val="center"/>
              <w:rPr>
                <w:rFonts w:ascii="宋体" w:eastAsia="宋体" w:hAnsi="宋体" w:cs="宋体"/>
                <w:kern w:val="0"/>
                <w:sz w:val="24"/>
                <w:szCs w:val="24"/>
              </w:rPr>
            </w:pPr>
            <w:r w:rsidRPr="006045BA">
              <w:rPr>
                <w:rFonts w:ascii="楷体" w:eastAsia="楷体" w:hAnsi="楷体" w:cs="宋体" w:hint="eastAsia"/>
                <w:b/>
                <w:bCs/>
                <w:kern w:val="0"/>
                <w:sz w:val="27"/>
                <w:szCs w:val="27"/>
              </w:rPr>
              <w:lastRenderedPageBreak/>
              <w:t>初试成绩</w:t>
            </w:r>
          </w:p>
        </w:tc>
        <w:tc>
          <w:tcPr>
            <w:tcW w:w="616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6045BA" w:rsidRPr="006045BA" w:rsidRDefault="006045BA" w:rsidP="006045BA">
            <w:pPr>
              <w:widowControl/>
              <w:spacing w:before="100" w:beforeAutospacing="1" w:after="100" w:afterAutospacing="1"/>
              <w:jc w:val="center"/>
              <w:rPr>
                <w:rFonts w:ascii="宋体" w:eastAsia="宋体" w:hAnsi="宋体" w:cs="宋体"/>
                <w:kern w:val="0"/>
                <w:sz w:val="24"/>
                <w:szCs w:val="24"/>
              </w:rPr>
            </w:pPr>
            <w:r w:rsidRPr="006045BA">
              <w:rPr>
                <w:rFonts w:ascii="宋体" w:eastAsia="宋体" w:hAnsi="宋体" w:cs="宋体" w:hint="eastAsia"/>
                <w:kern w:val="0"/>
                <w:sz w:val="24"/>
                <w:szCs w:val="24"/>
              </w:rPr>
              <w:t>达到国家线基本要求</w:t>
            </w:r>
          </w:p>
        </w:tc>
      </w:tr>
      <w:tr w:rsidR="006045BA" w:rsidRPr="006045BA" w:rsidTr="006045BA">
        <w:trPr>
          <w:jc w:val="center"/>
        </w:trPr>
        <w:tc>
          <w:tcPr>
            <w:tcW w:w="184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6045BA" w:rsidRPr="006045BA" w:rsidRDefault="006045BA" w:rsidP="006045BA">
            <w:pPr>
              <w:widowControl/>
              <w:spacing w:before="100" w:beforeAutospacing="1" w:after="100" w:afterAutospacing="1" w:line="405" w:lineRule="atLeast"/>
              <w:jc w:val="center"/>
              <w:rPr>
                <w:rFonts w:ascii="宋体" w:eastAsia="宋体" w:hAnsi="宋体" w:cs="宋体"/>
                <w:kern w:val="0"/>
                <w:sz w:val="24"/>
                <w:szCs w:val="24"/>
              </w:rPr>
            </w:pPr>
            <w:r w:rsidRPr="006045BA">
              <w:rPr>
                <w:rFonts w:ascii="楷体" w:eastAsia="楷体" w:hAnsi="楷体" w:cs="宋体" w:hint="eastAsia"/>
                <w:b/>
                <w:bCs/>
                <w:kern w:val="0"/>
                <w:sz w:val="27"/>
                <w:szCs w:val="27"/>
              </w:rPr>
              <w:t>初试一级学科要求</w:t>
            </w:r>
          </w:p>
        </w:tc>
        <w:tc>
          <w:tcPr>
            <w:tcW w:w="616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6045BA" w:rsidRPr="006045BA" w:rsidRDefault="006045BA" w:rsidP="006045BA">
            <w:pPr>
              <w:widowControl/>
              <w:spacing w:after="150"/>
              <w:jc w:val="center"/>
              <w:rPr>
                <w:rFonts w:ascii="宋体" w:eastAsia="宋体" w:hAnsi="宋体" w:cs="宋体"/>
                <w:kern w:val="0"/>
                <w:sz w:val="24"/>
                <w:szCs w:val="24"/>
              </w:rPr>
            </w:pPr>
            <w:r w:rsidRPr="006045BA">
              <w:rPr>
                <w:rFonts w:ascii="宋体" w:eastAsia="宋体" w:hAnsi="宋体" w:cs="宋体" w:hint="eastAsia"/>
                <w:kern w:val="0"/>
                <w:sz w:val="24"/>
                <w:szCs w:val="24"/>
              </w:rPr>
              <w:t>0856材料与化工</w:t>
            </w:r>
          </w:p>
          <w:p w:rsidR="006045BA" w:rsidRPr="006045BA" w:rsidRDefault="006045BA" w:rsidP="006045BA">
            <w:pPr>
              <w:widowControl/>
              <w:spacing w:after="150"/>
              <w:jc w:val="center"/>
              <w:rPr>
                <w:rFonts w:ascii="宋体" w:eastAsia="宋体" w:hAnsi="宋体" w:cs="宋体"/>
                <w:kern w:val="0"/>
                <w:sz w:val="24"/>
                <w:szCs w:val="24"/>
              </w:rPr>
            </w:pPr>
            <w:r w:rsidRPr="006045BA">
              <w:rPr>
                <w:rFonts w:ascii="宋体" w:eastAsia="宋体" w:hAnsi="宋体" w:cs="宋体" w:hint="eastAsia"/>
                <w:kern w:val="0"/>
                <w:sz w:val="24"/>
                <w:szCs w:val="24"/>
              </w:rPr>
              <w:t>0805材料科学与工程</w:t>
            </w:r>
          </w:p>
        </w:tc>
      </w:tr>
      <w:tr w:rsidR="006045BA" w:rsidRPr="006045BA" w:rsidTr="006045BA">
        <w:trPr>
          <w:trHeight w:val="870"/>
          <w:jc w:val="center"/>
        </w:trPr>
        <w:tc>
          <w:tcPr>
            <w:tcW w:w="184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6045BA" w:rsidRPr="006045BA" w:rsidRDefault="006045BA" w:rsidP="006045BA">
            <w:pPr>
              <w:widowControl/>
              <w:spacing w:before="100" w:beforeAutospacing="1" w:after="100" w:afterAutospacing="1"/>
              <w:jc w:val="center"/>
              <w:rPr>
                <w:rFonts w:ascii="宋体" w:eastAsia="宋体" w:hAnsi="宋体" w:cs="宋体"/>
                <w:kern w:val="0"/>
                <w:sz w:val="24"/>
                <w:szCs w:val="24"/>
              </w:rPr>
            </w:pPr>
            <w:r w:rsidRPr="006045BA">
              <w:rPr>
                <w:rFonts w:ascii="楷体" w:eastAsia="楷体" w:hAnsi="楷体" w:cs="宋体" w:hint="eastAsia"/>
                <w:b/>
                <w:bCs/>
                <w:kern w:val="0"/>
                <w:sz w:val="27"/>
                <w:szCs w:val="27"/>
              </w:rPr>
              <w:t>初试数学要求</w:t>
            </w:r>
          </w:p>
        </w:tc>
        <w:tc>
          <w:tcPr>
            <w:tcW w:w="616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6045BA" w:rsidRPr="006045BA" w:rsidRDefault="006045BA" w:rsidP="006045BA">
            <w:pPr>
              <w:widowControl/>
              <w:spacing w:after="150"/>
              <w:jc w:val="center"/>
              <w:rPr>
                <w:rFonts w:ascii="宋体" w:eastAsia="宋体" w:hAnsi="宋体" w:cs="宋体"/>
                <w:kern w:val="0"/>
                <w:sz w:val="24"/>
                <w:szCs w:val="24"/>
              </w:rPr>
            </w:pPr>
            <w:r w:rsidRPr="006045BA">
              <w:rPr>
                <w:rFonts w:ascii="宋体" w:eastAsia="宋体" w:hAnsi="宋体" w:cs="宋体" w:hint="eastAsia"/>
                <w:kern w:val="0"/>
                <w:sz w:val="24"/>
                <w:szCs w:val="24"/>
              </w:rPr>
              <w:t>301数学一</w:t>
            </w:r>
          </w:p>
          <w:p w:rsidR="006045BA" w:rsidRPr="006045BA" w:rsidRDefault="006045BA" w:rsidP="006045BA">
            <w:pPr>
              <w:widowControl/>
              <w:spacing w:after="150"/>
              <w:jc w:val="center"/>
              <w:rPr>
                <w:rFonts w:ascii="宋体" w:eastAsia="宋体" w:hAnsi="宋体" w:cs="宋体"/>
                <w:kern w:val="0"/>
                <w:sz w:val="24"/>
                <w:szCs w:val="24"/>
              </w:rPr>
            </w:pPr>
            <w:r w:rsidRPr="006045BA">
              <w:rPr>
                <w:rFonts w:ascii="宋体" w:eastAsia="宋体" w:hAnsi="宋体" w:cs="宋体" w:hint="eastAsia"/>
                <w:kern w:val="0"/>
                <w:sz w:val="24"/>
                <w:szCs w:val="24"/>
              </w:rPr>
              <w:t>302数学二</w:t>
            </w:r>
          </w:p>
        </w:tc>
      </w:tr>
      <w:tr w:rsidR="006045BA" w:rsidRPr="006045BA" w:rsidTr="006045BA">
        <w:trPr>
          <w:trHeight w:val="1080"/>
          <w:jc w:val="center"/>
        </w:trPr>
        <w:tc>
          <w:tcPr>
            <w:tcW w:w="184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6045BA" w:rsidRPr="006045BA" w:rsidRDefault="006045BA" w:rsidP="006045BA">
            <w:pPr>
              <w:widowControl/>
              <w:spacing w:before="100" w:beforeAutospacing="1" w:after="100" w:afterAutospacing="1"/>
              <w:jc w:val="center"/>
              <w:rPr>
                <w:rFonts w:ascii="宋体" w:eastAsia="宋体" w:hAnsi="宋体" w:cs="宋体"/>
                <w:kern w:val="0"/>
                <w:sz w:val="24"/>
                <w:szCs w:val="24"/>
              </w:rPr>
            </w:pPr>
            <w:r w:rsidRPr="006045BA">
              <w:rPr>
                <w:rFonts w:ascii="楷体" w:eastAsia="楷体" w:hAnsi="楷体" w:cs="宋体" w:hint="eastAsia"/>
                <w:b/>
                <w:bCs/>
                <w:kern w:val="0"/>
                <w:sz w:val="27"/>
                <w:szCs w:val="27"/>
              </w:rPr>
              <w:t>初试英语要求</w:t>
            </w:r>
          </w:p>
        </w:tc>
        <w:tc>
          <w:tcPr>
            <w:tcW w:w="616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6045BA" w:rsidRPr="006045BA" w:rsidRDefault="006045BA" w:rsidP="006045BA">
            <w:pPr>
              <w:widowControl/>
              <w:spacing w:after="150"/>
              <w:jc w:val="center"/>
              <w:rPr>
                <w:rFonts w:ascii="宋体" w:eastAsia="宋体" w:hAnsi="宋体" w:cs="宋体"/>
                <w:kern w:val="0"/>
                <w:sz w:val="24"/>
                <w:szCs w:val="24"/>
              </w:rPr>
            </w:pPr>
            <w:r w:rsidRPr="006045BA">
              <w:rPr>
                <w:rFonts w:ascii="宋体" w:eastAsia="宋体" w:hAnsi="宋体" w:cs="宋体" w:hint="eastAsia"/>
                <w:kern w:val="0"/>
                <w:sz w:val="24"/>
                <w:szCs w:val="24"/>
              </w:rPr>
              <w:t>201英语一</w:t>
            </w:r>
          </w:p>
          <w:p w:rsidR="006045BA" w:rsidRPr="006045BA" w:rsidRDefault="006045BA" w:rsidP="006045BA">
            <w:pPr>
              <w:widowControl/>
              <w:spacing w:after="150"/>
              <w:jc w:val="center"/>
              <w:rPr>
                <w:rFonts w:ascii="宋体" w:eastAsia="宋体" w:hAnsi="宋体" w:cs="宋体"/>
                <w:kern w:val="0"/>
                <w:sz w:val="24"/>
                <w:szCs w:val="24"/>
              </w:rPr>
            </w:pPr>
            <w:r w:rsidRPr="006045BA">
              <w:rPr>
                <w:rFonts w:ascii="宋体" w:eastAsia="宋体" w:hAnsi="宋体" w:cs="宋体" w:hint="eastAsia"/>
                <w:kern w:val="0"/>
                <w:sz w:val="24"/>
                <w:szCs w:val="24"/>
              </w:rPr>
              <w:t>204英语二</w:t>
            </w:r>
          </w:p>
        </w:tc>
      </w:tr>
      <w:tr w:rsidR="006045BA" w:rsidRPr="006045BA" w:rsidTr="006045BA">
        <w:trPr>
          <w:trHeight w:val="705"/>
          <w:jc w:val="center"/>
        </w:trPr>
        <w:tc>
          <w:tcPr>
            <w:tcW w:w="184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6045BA" w:rsidRPr="006045BA" w:rsidRDefault="006045BA" w:rsidP="006045BA">
            <w:pPr>
              <w:widowControl/>
              <w:spacing w:before="100" w:beforeAutospacing="1" w:after="100" w:afterAutospacing="1"/>
              <w:jc w:val="center"/>
              <w:rPr>
                <w:rFonts w:ascii="宋体" w:eastAsia="宋体" w:hAnsi="宋体" w:cs="宋体"/>
                <w:kern w:val="0"/>
                <w:sz w:val="24"/>
                <w:szCs w:val="24"/>
              </w:rPr>
            </w:pPr>
            <w:r w:rsidRPr="006045BA">
              <w:rPr>
                <w:rFonts w:ascii="楷体" w:eastAsia="楷体" w:hAnsi="楷体" w:cs="宋体" w:hint="eastAsia"/>
                <w:b/>
                <w:bCs/>
                <w:kern w:val="0"/>
                <w:sz w:val="27"/>
                <w:szCs w:val="27"/>
              </w:rPr>
              <w:t>英语水平要求</w:t>
            </w:r>
          </w:p>
        </w:tc>
        <w:tc>
          <w:tcPr>
            <w:tcW w:w="616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6045BA" w:rsidRPr="006045BA" w:rsidRDefault="006045BA" w:rsidP="006045BA">
            <w:pPr>
              <w:widowControl/>
              <w:spacing w:before="100" w:beforeAutospacing="1" w:after="100" w:afterAutospacing="1"/>
              <w:jc w:val="center"/>
              <w:rPr>
                <w:rFonts w:ascii="宋体" w:eastAsia="宋体" w:hAnsi="宋体" w:cs="宋体"/>
                <w:kern w:val="0"/>
                <w:sz w:val="24"/>
                <w:szCs w:val="24"/>
              </w:rPr>
            </w:pPr>
            <w:r w:rsidRPr="006045BA">
              <w:rPr>
                <w:rFonts w:ascii="宋体" w:eastAsia="宋体" w:hAnsi="宋体" w:cs="宋体" w:hint="eastAsia"/>
                <w:kern w:val="0"/>
                <w:sz w:val="24"/>
                <w:szCs w:val="24"/>
                <w:shd w:val="clear" w:color="auto" w:fill="FFFFFF"/>
              </w:rPr>
              <w:t>大学英语四级成绩≥425</w:t>
            </w:r>
          </w:p>
        </w:tc>
      </w:tr>
    </w:tbl>
    <w:p w:rsidR="006045BA" w:rsidRPr="006045BA" w:rsidRDefault="006045BA" w:rsidP="006045BA">
      <w:pPr>
        <w:widowControl/>
        <w:shd w:val="clear" w:color="auto" w:fill="FFFFFF"/>
        <w:spacing w:before="240" w:after="150" w:line="315" w:lineRule="atLeast"/>
        <w:ind w:firstLine="540"/>
        <w:jc w:val="left"/>
        <w:rPr>
          <w:rFonts w:ascii="Helvetica" w:eastAsia="宋体" w:hAnsi="Helvetica" w:cs="Helvetica"/>
          <w:color w:val="333333"/>
          <w:kern w:val="0"/>
          <w:szCs w:val="21"/>
        </w:rPr>
      </w:pPr>
      <w:r w:rsidRPr="006045BA">
        <w:rPr>
          <w:rFonts w:ascii="宋体" w:eastAsia="宋体" w:hAnsi="宋体" w:cs="Helvetica" w:hint="eastAsia"/>
          <w:color w:val="000000"/>
          <w:kern w:val="0"/>
          <w:sz w:val="27"/>
          <w:szCs w:val="27"/>
        </w:rPr>
        <w:t>三、调剂时间</w:t>
      </w:r>
    </w:p>
    <w:p w:rsidR="006045BA" w:rsidRPr="006045BA" w:rsidRDefault="006045BA" w:rsidP="006045BA">
      <w:pPr>
        <w:widowControl/>
        <w:shd w:val="clear" w:color="auto" w:fill="FFFFFF"/>
        <w:spacing w:after="150" w:line="315" w:lineRule="atLeast"/>
        <w:ind w:firstLine="540"/>
        <w:jc w:val="left"/>
        <w:rPr>
          <w:rFonts w:ascii="Helvetica" w:eastAsia="宋体" w:hAnsi="Helvetica" w:cs="Helvetica"/>
          <w:color w:val="333333"/>
          <w:kern w:val="0"/>
          <w:szCs w:val="21"/>
        </w:rPr>
      </w:pPr>
      <w:r w:rsidRPr="006045BA">
        <w:rPr>
          <w:rFonts w:ascii="宋体" w:eastAsia="宋体" w:hAnsi="宋体" w:cs="Helvetica" w:hint="eastAsia"/>
          <w:color w:val="000000"/>
          <w:kern w:val="0"/>
          <w:sz w:val="27"/>
          <w:szCs w:val="27"/>
        </w:rPr>
        <w:t>1.2023年4月11日19:00开启系统，开放时间不低于12小时，学院将根据生源填报情况调整结束时间。</w:t>
      </w:r>
    </w:p>
    <w:p w:rsidR="006045BA" w:rsidRPr="006045BA" w:rsidRDefault="006045BA" w:rsidP="006045BA">
      <w:pPr>
        <w:widowControl/>
        <w:shd w:val="clear" w:color="auto" w:fill="FFFFFF"/>
        <w:spacing w:after="150" w:line="315" w:lineRule="atLeast"/>
        <w:ind w:firstLine="540"/>
        <w:jc w:val="left"/>
        <w:rPr>
          <w:rFonts w:ascii="Helvetica" w:eastAsia="宋体" w:hAnsi="Helvetica" w:cs="Helvetica"/>
          <w:color w:val="333333"/>
          <w:kern w:val="0"/>
          <w:szCs w:val="21"/>
        </w:rPr>
      </w:pPr>
      <w:r w:rsidRPr="006045BA">
        <w:rPr>
          <w:rFonts w:ascii="宋体" w:eastAsia="宋体" w:hAnsi="宋体" w:cs="Helvetica" w:hint="eastAsia"/>
          <w:color w:val="333333"/>
          <w:kern w:val="0"/>
          <w:sz w:val="27"/>
          <w:szCs w:val="27"/>
        </w:rPr>
        <w:t>2.拟填报我院相关专业的调剂生可按照我院要求提前准备好以下复试材料，收到我院复试通知后，务必于通知时间到校参加复试。</w:t>
      </w:r>
    </w:p>
    <w:p w:rsidR="006045BA" w:rsidRPr="006045BA" w:rsidRDefault="006045BA" w:rsidP="006045BA">
      <w:pPr>
        <w:widowControl/>
        <w:shd w:val="clear" w:color="auto" w:fill="FFFFFF"/>
        <w:spacing w:before="150" w:after="150" w:line="315" w:lineRule="atLeast"/>
        <w:jc w:val="left"/>
        <w:rPr>
          <w:rFonts w:ascii="Helvetica" w:eastAsia="宋体" w:hAnsi="Helvetica" w:cs="Helvetica"/>
          <w:color w:val="333333"/>
          <w:kern w:val="0"/>
          <w:szCs w:val="21"/>
        </w:rPr>
      </w:pPr>
      <w:r w:rsidRPr="006045BA">
        <w:rPr>
          <w:rFonts w:ascii="宋体" w:eastAsia="宋体" w:hAnsi="宋体" w:cs="Helvetica" w:hint="eastAsia"/>
          <w:color w:val="000000"/>
          <w:kern w:val="0"/>
          <w:sz w:val="27"/>
          <w:szCs w:val="27"/>
        </w:rPr>
        <w:t>3.为全面考查考生，</w:t>
      </w:r>
      <w:r w:rsidRPr="006045BA">
        <w:rPr>
          <w:rFonts w:ascii="宋体" w:eastAsia="宋体" w:hAnsi="宋体" w:cs="Helvetica" w:hint="eastAsia"/>
          <w:b/>
          <w:bCs/>
          <w:color w:val="000000"/>
          <w:kern w:val="0"/>
          <w:sz w:val="27"/>
          <w:szCs w:val="27"/>
        </w:rPr>
        <w:t>所有参加复试的考生必须提供以下材料：</w:t>
      </w:r>
    </w:p>
    <w:p w:rsidR="006045BA" w:rsidRPr="006045BA" w:rsidRDefault="006045BA" w:rsidP="006045BA">
      <w:pPr>
        <w:widowControl/>
        <w:shd w:val="clear" w:color="auto" w:fill="FFFFFF"/>
        <w:spacing w:after="150" w:line="315" w:lineRule="atLeast"/>
        <w:ind w:firstLine="540"/>
        <w:jc w:val="left"/>
        <w:rPr>
          <w:rFonts w:ascii="Helvetica" w:eastAsia="宋体" w:hAnsi="Helvetica" w:cs="Helvetica"/>
          <w:color w:val="333333"/>
          <w:kern w:val="0"/>
          <w:szCs w:val="21"/>
        </w:rPr>
      </w:pPr>
      <w:r w:rsidRPr="006045BA">
        <w:rPr>
          <w:rFonts w:ascii="宋体" w:eastAsia="宋体" w:hAnsi="宋体" w:cs="Helvetica" w:hint="eastAsia"/>
          <w:color w:val="333333"/>
          <w:kern w:val="0"/>
          <w:sz w:val="27"/>
          <w:szCs w:val="27"/>
        </w:rPr>
        <w:t>(1)本人签字后的《诚信复试承诺书》;(2)准考证、身份证复印件；(3) 大学学习成绩单； (4)《西南大学2023年硕士研究生复试思想政治考核自评表》;(5)学士学位论文全文，或应届毕业生学位论文详细摘要;(6) 外语水平证明材料（大学英语</w:t>
      </w:r>
      <w:proofErr w:type="gramStart"/>
      <w:r w:rsidRPr="006045BA">
        <w:rPr>
          <w:rFonts w:ascii="宋体" w:eastAsia="宋体" w:hAnsi="宋体" w:cs="Helvetica" w:hint="eastAsia"/>
          <w:color w:val="333333"/>
          <w:kern w:val="0"/>
          <w:sz w:val="27"/>
          <w:szCs w:val="27"/>
        </w:rPr>
        <w:t>四六</w:t>
      </w:r>
      <w:proofErr w:type="gramEnd"/>
      <w:r w:rsidRPr="006045BA">
        <w:rPr>
          <w:rFonts w:ascii="宋体" w:eastAsia="宋体" w:hAnsi="宋体" w:cs="Helvetica" w:hint="eastAsia"/>
          <w:color w:val="333333"/>
          <w:kern w:val="0"/>
          <w:sz w:val="27"/>
          <w:szCs w:val="27"/>
        </w:rPr>
        <w:t>级、大学英语专业</w:t>
      </w:r>
      <w:proofErr w:type="gramStart"/>
      <w:r w:rsidRPr="006045BA">
        <w:rPr>
          <w:rFonts w:ascii="宋体" w:eastAsia="宋体" w:hAnsi="宋体" w:cs="Helvetica" w:hint="eastAsia"/>
          <w:color w:val="333333"/>
          <w:kern w:val="0"/>
          <w:sz w:val="27"/>
          <w:szCs w:val="27"/>
        </w:rPr>
        <w:t>四八</w:t>
      </w:r>
      <w:proofErr w:type="gramEnd"/>
      <w:r w:rsidRPr="006045BA">
        <w:rPr>
          <w:rFonts w:ascii="宋体" w:eastAsia="宋体" w:hAnsi="宋体" w:cs="Helvetica" w:hint="eastAsia"/>
          <w:color w:val="333333"/>
          <w:kern w:val="0"/>
          <w:sz w:val="27"/>
          <w:szCs w:val="27"/>
        </w:rPr>
        <w:t>级、托福、雅思等）;(7)已发表学术论文（如有）。</w:t>
      </w:r>
    </w:p>
    <w:p w:rsidR="006045BA" w:rsidRPr="006045BA" w:rsidRDefault="006045BA" w:rsidP="006045BA">
      <w:pPr>
        <w:widowControl/>
        <w:shd w:val="clear" w:color="auto" w:fill="FFFFFF"/>
        <w:spacing w:after="150" w:line="315" w:lineRule="atLeast"/>
        <w:ind w:firstLine="540"/>
        <w:jc w:val="left"/>
        <w:rPr>
          <w:rFonts w:ascii="Helvetica" w:eastAsia="宋体" w:hAnsi="Helvetica" w:cs="Helvetica"/>
          <w:color w:val="333333"/>
          <w:kern w:val="0"/>
          <w:szCs w:val="21"/>
        </w:rPr>
      </w:pPr>
      <w:r w:rsidRPr="006045BA">
        <w:rPr>
          <w:rFonts w:ascii="宋体" w:eastAsia="宋体" w:hAnsi="宋体" w:cs="Helvetica" w:hint="eastAsia"/>
          <w:color w:val="333333"/>
          <w:kern w:val="0"/>
          <w:sz w:val="27"/>
          <w:szCs w:val="27"/>
        </w:rPr>
        <w:t>冒名顶替、不符合报考条件、思想政治表现考核不合格者，取消其复试资格。</w:t>
      </w:r>
    </w:p>
    <w:p w:rsidR="006045BA" w:rsidRPr="006045BA" w:rsidRDefault="006045BA" w:rsidP="006045BA">
      <w:pPr>
        <w:widowControl/>
        <w:shd w:val="clear" w:color="auto" w:fill="FFFFFF"/>
        <w:spacing w:after="150" w:line="315" w:lineRule="atLeast"/>
        <w:ind w:firstLine="540"/>
        <w:jc w:val="left"/>
        <w:rPr>
          <w:rFonts w:ascii="Helvetica" w:eastAsia="宋体" w:hAnsi="Helvetica" w:cs="Helvetica"/>
          <w:color w:val="333333"/>
          <w:kern w:val="0"/>
          <w:szCs w:val="21"/>
        </w:rPr>
      </w:pPr>
      <w:r w:rsidRPr="006045BA">
        <w:rPr>
          <w:rFonts w:ascii="宋体" w:eastAsia="宋体" w:hAnsi="宋体" w:cs="Helvetica" w:hint="eastAsia"/>
          <w:color w:val="333333"/>
          <w:kern w:val="0"/>
          <w:sz w:val="27"/>
          <w:szCs w:val="27"/>
        </w:rPr>
        <w:lastRenderedPageBreak/>
        <w:t>四、调剂程序</w:t>
      </w:r>
    </w:p>
    <w:p w:rsidR="006045BA" w:rsidRPr="006045BA" w:rsidRDefault="006045BA" w:rsidP="006045BA">
      <w:pPr>
        <w:widowControl/>
        <w:shd w:val="clear" w:color="auto" w:fill="FFFFFF"/>
        <w:spacing w:after="150" w:line="315" w:lineRule="atLeast"/>
        <w:ind w:firstLine="540"/>
        <w:jc w:val="left"/>
        <w:rPr>
          <w:rFonts w:ascii="Helvetica" w:eastAsia="宋体" w:hAnsi="Helvetica" w:cs="Helvetica"/>
          <w:color w:val="333333"/>
          <w:kern w:val="0"/>
          <w:szCs w:val="21"/>
        </w:rPr>
      </w:pPr>
      <w:r w:rsidRPr="006045BA">
        <w:rPr>
          <w:rFonts w:ascii="宋体" w:eastAsia="宋体" w:hAnsi="宋体" w:cs="Helvetica" w:hint="eastAsia"/>
          <w:color w:val="333333"/>
          <w:kern w:val="0"/>
          <w:sz w:val="27"/>
          <w:szCs w:val="27"/>
        </w:rPr>
        <w:t>1.中国研究生招生信息网调剂平台（</w:t>
      </w:r>
      <w:hyperlink r:id="rId5" w:history="1">
        <w:r w:rsidRPr="006045BA">
          <w:rPr>
            <w:rFonts w:ascii="宋体" w:eastAsia="宋体" w:hAnsi="宋体" w:cs="Helvetica" w:hint="eastAsia"/>
            <w:kern w:val="0"/>
            <w:sz w:val="27"/>
            <w:szCs w:val="27"/>
          </w:rPr>
          <w:t>http://yz.chsi.com.cn/</w:t>
        </w:r>
      </w:hyperlink>
      <w:r w:rsidRPr="006045BA">
        <w:rPr>
          <w:rFonts w:ascii="宋体" w:eastAsia="宋体" w:hAnsi="宋体" w:cs="Helvetica" w:hint="eastAsia"/>
          <w:color w:val="333333"/>
          <w:kern w:val="0"/>
          <w:sz w:val="27"/>
          <w:szCs w:val="27"/>
        </w:rPr>
        <w:t>）开通后，所有调剂志愿考生都必须在调剂平台上提交调剂志愿。</w:t>
      </w:r>
    </w:p>
    <w:p w:rsidR="006045BA" w:rsidRPr="006045BA" w:rsidRDefault="006045BA" w:rsidP="006045BA">
      <w:pPr>
        <w:widowControl/>
        <w:shd w:val="clear" w:color="auto" w:fill="FFFFFF"/>
        <w:spacing w:after="150" w:line="315" w:lineRule="atLeast"/>
        <w:ind w:firstLine="540"/>
        <w:jc w:val="left"/>
        <w:rPr>
          <w:rFonts w:ascii="Helvetica" w:eastAsia="宋体" w:hAnsi="Helvetica" w:cs="Helvetica"/>
          <w:color w:val="333333"/>
          <w:kern w:val="0"/>
          <w:szCs w:val="21"/>
        </w:rPr>
      </w:pPr>
      <w:r w:rsidRPr="006045BA">
        <w:rPr>
          <w:rFonts w:ascii="宋体" w:eastAsia="宋体" w:hAnsi="宋体" w:cs="Helvetica" w:hint="eastAsia"/>
          <w:color w:val="333333"/>
          <w:kern w:val="0"/>
          <w:sz w:val="27"/>
          <w:szCs w:val="27"/>
        </w:rPr>
        <w:t>2.我院将从符合调剂要求的考生中择优遴选确定复试名单，发出复试通知，拟定复试名单并公示后进行复试。考生应在接到复试通知尽快登录系统点击确认“同意参加复试”并按时参加复试，逾期视为自动放弃复试资格。</w:t>
      </w:r>
    </w:p>
    <w:p w:rsidR="006045BA" w:rsidRPr="006045BA" w:rsidRDefault="006045BA" w:rsidP="006045BA">
      <w:pPr>
        <w:widowControl/>
        <w:shd w:val="clear" w:color="auto" w:fill="FFFFFF"/>
        <w:spacing w:after="150" w:line="315" w:lineRule="atLeast"/>
        <w:ind w:firstLine="540"/>
        <w:jc w:val="left"/>
        <w:rPr>
          <w:rFonts w:ascii="Helvetica" w:eastAsia="宋体" w:hAnsi="Helvetica" w:cs="Helvetica"/>
          <w:color w:val="333333"/>
          <w:kern w:val="0"/>
          <w:szCs w:val="21"/>
        </w:rPr>
      </w:pPr>
      <w:r w:rsidRPr="006045BA">
        <w:rPr>
          <w:rFonts w:ascii="宋体" w:eastAsia="宋体" w:hAnsi="宋体" w:cs="Helvetica" w:hint="eastAsia"/>
          <w:color w:val="333333"/>
          <w:kern w:val="0"/>
          <w:sz w:val="27"/>
          <w:szCs w:val="27"/>
        </w:rPr>
        <w:t>取得复试资格的考生，按《西南大学物理科学与技术学院2023年硕士研究生招生复试录取工作实施细则》要求和程序完成复试。</w:t>
      </w:r>
    </w:p>
    <w:p w:rsidR="006045BA" w:rsidRPr="006045BA" w:rsidRDefault="006045BA" w:rsidP="006045BA">
      <w:pPr>
        <w:widowControl/>
        <w:shd w:val="clear" w:color="auto" w:fill="FFFFFF"/>
        <w:spacing w:after="150" w:line="315" w:lineRule="atLeast"/>
        <w:ind w:firstLine="540"/>
        <w:jc w:val="left"/>
        <w:rPr>
          <w:rFonts w:ascii="Helvetica" w:eastAsia="宋体" w:hAnsi="Helvetica" w:cs="Helvetica"/>
          <w:color w:val="333333"/>
          <w:kern w:val="0"/>
          <w:szCs w:val="21"/>
        </w:rPr>
      </w:pPr>
      <w:r w:rsidRPr="006045BA">
        <w:rPr>
          <w:rFonts w:ascii="宋体" w:eastAsia="宋体" w:hAnsi="宋体" w:cs="Helvetica" w:hint="eastAsia"/>
          <w:color w:val="333333"/>
          <w:kern w:val="0"/>
          <w:sz w:val="27"/>
          <w:szCs w:val="27"/>
        </w:rPr>
        <w:t>3.复试结束后，我校将通过调剂平台（</w:t>
      </w:r>
      <w:hyperlink r:id="rId6" w:history="1">
        <w:r w:rsidRPr="006045BA">
          <w:rPr>
            <w:rFonts w:ascii="宋体" w:eastAsia="宋体" w:hAnsi="宋体" w:cs="Helvetica" w:hint="eastAsia"/>
            <w:kern w:val="0"/>
            <w:sz w:val="27"/>
            <w:szCs w:val="27"/>
          </w:rPr>
          <w:t>http://yz.chsi.com.cn/</w:t>
        </w:r>
      </w:hyperlink>
      <w:r w:rsidRPr="006045BA">
        <w:rPr>
          <w:rFonts w:ascii="宋体" w:eastAsia="宋体" w:hAnsi="宋体" w:cs="Helvetica" w:hint="eastAsia"/>
          <w:color w:val="333333"/>
          <w:kern w:val="0"/>
          <w:sz w:val="27"/>
          <w:szCs w:val="27"/>
        </w:rPr>
        <w:t>）向复试合格的调剂考生发送待录取通知。考生须在限定时间内做出明确答复，否则学校可取消待录取资格。</w:t>
      </w:r>
    </w:p>
    <w:p w:rsidR="006045BA" w:rsidRPr="006045BA" w:rsidRDefault="006045BA" w:rsidP="006045BA">
      <w:pPr>
        <w:widowControl/>
        <w:shd w:val="clear" w:color="auto" w:fill="FFFFFF"/>
        <w:spacing w:after="150" w:line="315" w:lineRule="atLeast"/>
        <w:ind w:firstLine="540"/>
        <w:jc w:val="left"/>
        <w:rPr>
          <w:rFonts w:ascii="Helvetica" w:eastAsia="宋体" w:hAnsi="Helvetica" w:cs="Helvetica"/>
          <w:color w:val="333333"/>
          <w:kern w:val="0"/>
          <w:szCs w:val="21"/>
        </w:rPr>
      </w:pPr>
      <w:r w:rsidRPr="006045BA">
        <w:rPr>
          <w:rFonts w:ascii="宋体" w:eastAsia="宋体" w:hAnsi="宋体" w:cs="Helvetica" w:hint="eastAsia"/>
          <w:color w:val="333333"/>
          <w:kern w:val="0"/>
          <w:sz w:val="27"/>
          <w:szCs w:val="27"/>
        </w:rPr>
        <w:t>以上信息若与国家有关部门及教育部颁布的规定有不同之处，须按国家有关部门及教育部有关文件的规定执行，并以我校研究生院招生网站公布信息为准。</w:t>
      </w:r>
    </w:p>
    <w:p w:rsidR="006045BA" w:rsidRPr="006045BA" w:rsidRDefault="006045BA" w:rsidP="006045BA">
      <w:pPr>
        <w:widowControl/>
        <w:shd w:val="clear" w:color="auto" w:fill="FFFFFF"/>
        <w:spacing w:after="150" w:line="315" w:lineRule="atLeast"/>
        <w:ind w:firstLine="540"/>
        <w:jc w:val="left"/>
        <w:rPr>
          <w:rFonts w:ascii="Helvetica" w:eastAsia="宋体" w:hAnsi="Helvetica" w:cs="Helvetica"/>
          <w:color w:val="333333"/>
          <w:kern w:val="0"/>
          <w:szCs w:val="21"/>
        </w:rPr>
      </w:pPr>
      <w:r w:rsidRPr="006045BA">
        <w:rPr>
          <w:rFonts w:ascii="宋体" w:eastAsia="宋体" w:hAnsi="宋体" w:cs="Helvetica" w:hint="eastAsia"/>
          <w:color w:val="333333"/>
          <w:kern w:val="0"/>
          <w:sz w:val="27"/>
          <w:szCs w:val="27"/>
        </w:rPr>
        <w:t>五、复试</w:t>
      </w:r>
    </w:p>
    <w:p w:rsidR="006045BA" w:rsidRPr="006045BA" w:rsidRDefault="006045BA" w:rsidP="006045BA">
      <w:pPr>
        <w:widowControl/>
        <w:shd w:val="clear" w:color="auto" w:fill="FFFFFF"/>
        <w:spacing w:after="150" w:line="315" w:lineRule="atLeast"/>
        <w:ind w:firstLine="540"/>
        <w:jc w:val="left"/>
        <w:rPr>
          <w:rFonts w:ascii="Helvetica" w:eastAsia="宋体" w:hAnsi="Helvetica" w:cs="Helvetica"/>
          <w:color w:val="333333"/>
          <w:kern w:val="0"/>
          <w:szCs w:val="21"/>
        </w:rPr>
      </w:pPr>
      <w:r w:rsidRPr="006045BA">
        <w:rPr>
          <w:rFonts w:ascii="宋体" w:eastAsia="宋体" w:hAnsi="宋体" w:cs="Helvetica" w:hint="eastAsia"/>
          <w:color w:val="333333"/>
          <w:kern w:val="0"/>
          <w:sz w:val="27"/>
          <w:szCs w:val="27"/>
        </w:rPr>
        <w:t>复试方式、复试内容、复试程序、复试成绩计算等与</w:t>
      </w:r>
      <w:proofErr w:type="gramStart"/>
      <w:r w:rsidRPr="006045BA">
        <w:rPr>
          <w:rFonts w:ascii="宋体" w:eastAsia="宋体" w:hAnsi="宋体" w:cs="Helvetica" w:hint="eastAsia"/>
          <w:color w:val="333333"/>
          <w:kern w:val="0"/>
          <w:sz w:val="27"/>
          <w:szCs w:val="27"/>
        </w:rPr>
        <w:t>一</w:t>
      </w:r>
      <w:proofErr w:type="gramEnd"/>
      <w:r w:rsidRPr="006045BA">
        <w:rPr>
          <w:rFonts w:ascii="宋体" w:eastAsia="宋体" w:hAnsi="宋体" w:cs="Helvetica" w:hint="eastAsia"/>
          <w:color w:val="333333"/>
          <w:kern w:val="0"/>
          <w:sz w:val="27"/>
          <w:szCs w:val="27"/>
        </w:rPr>
        <w:t>志愿考生相同，按照《西南大学物理科学与技术学院2023年硕士研究生招生复试录取实施细则》(http://physics.swu.edu.cn/info/1059/3534.htm)执行。</w:t>
      </w:r>
    </w:p>
    <w:p w:rsidR="006045BA" w:rsidRPr="006045BA" w:rsidRDefault="006045BA" w:rsidP="006045BA">
      <w:pPr>
        <w:widowControl/>
        <w:shd w:val="clear" w:color="auto" w:fill="FFFFFF"/>
        <w:spacing w:after="150" w:line="315" w:lineRule="atLeast"/>
        <w:ind w:firstLine="540"/>
        <w:jc w:val="left"/>
        <w:rPr>
          <w:rFonts w:ascii="Helvetica" w:eastAsia="宋体" w:hAnsi="Helvetica" w:cs="Helvetica"/>
          <w:color w:val="333333"/>
          <w:kern w:val="0"/>
          <w:szCs w:val="21"/>
        </w:rPr>
      </w:pPr>
      <w:r w:rsidRPr="006045BA">
        <w:rPr>
          <w:rFonts w:ascii="宋体" w:eastAsia="宋体" w:hAnsi="宋体" w:cs="Helvetica" w:hint="eastAsia"/>
          <w:color w:val="333333"/>
          <w:kern w:val="0"/>
          <w:sz w:val="27"/>
          <w:szCs w:val="27"/>
        </w:rPr>
        <w:lastRenderedPageBreak/>
        <w:t>六、录取</w:t>
      </w:r>
    </w:p>
    <w:p w:rsidR="006045BA" w:rsidRPr="006045BA" w:rsidRDefault="006045BA" w:rsidP="006045BA">
      <w:pPr>
        <w:widowControl/>
        <w:shd w:val="clear" w:color="auto" w:fill="FFFFFF"/>
        <w:spacing w:after="150" w:line="315" w:lineRule="atLeast"/>
        <w:ind w:firstLine="540"/>
        <w:jc w:val="left"/>
        <w:rPr>
          <w:rFonts w:ascii="Helvetica" w:eastAsia="宋体" w:hAnsi="Helvetica" w:cs="Helvetica"/>
          <w:color w:val="333333"/>
          <w:kern w:val="0"/>
          <w:szCs w:val="21"/>
        </w:rPr>
      </w:pPr>
      <w:r w:rsidRPr="006045BA">
        <w:rPr>
          <w:rFonts w:ascii="宋体" w:eastAsia="宋体" w:hAnsi="宋体" w:cs="Helvetica" w:hint="eastAsia"/>
          <w:color w:val="333333"/>
          <w:kern w:val="0"/>
          <w:sz w:val="27"/>
          <w:szCs w:val="27"/>
        </w:rPr>
        <w:t>按照《西南大学物理科学与技术学院2023年硕士研究生招生复试录取实施细则》执行。调剂生与</w:t>
      </w:r>
      <w:proofErr w:type="gramStart"/>
      <w:r w:rsidRPr="006045BA">
        <w:rPr>
          <w:rFonts w:ascii="宋体" w:eastAsia="宋体" w:hAnsi="宋体" w:cs="Helvetica" w:hint="eastAsia"/>
          <w:color w:val="333333"/>
          <w:kern w:val="0"/>
          <w:sz w:val="27"/>
          <w:szCs w:val="27"/>
        </w:rPr>
        <w:t>一</w:t>
      </w:r>
      <w:proofErr w:type="gramEnd"/>
      <w:r w:rsidRPr="006045BA">
        <w:rPr>
          <w:rFonts w:ascii="宋体" w:eastAsia="宋体" w:hAnsi="宋体" w:cs="Helvetica" w:hint="eastAsia"/>
          <w:color w:val="333333"/>
          <w:kern w:val="0"/>
          <w:sz w:val="27"/>
          <w:szCs w:val="27"/>
        </w:rPr>
        <w:t>志愿考生分别排序，不同复试批次考生分别排序。</w:t>
      </w:r>
    </w:p>
    <w:p w:rsidR="006045BA" w:rsidRPr="006045BA" w:rsidRDefault="006045BA" w:rsidP="006045BA">
      <w:pPr>
        <w:widowControl/>
        <w:shd w:val="clear" w:color="auto" w:fill="FFFFFF"/>
        <w:spacing w:after="150" w:line="315" w:lineRule="atLeast"/>
        <w:ind w:firstLine="540"/>
        <w:jc w:val="left"/>
        <w:rPr>
          <w:rFonts w:ascii="Helvetica" w:eastAsia="宋体" w:hAnsi="Helvetica" w:cs="Helvetica"/>
          <w:color w:val="333333"/>
          <w:kern w:val="0"/>
          <w:szCs w:val="21"/>
        </w:rPr>
      </w:pPr>
      <w:r w:rsidRPr="006045BA">
        <w:rPr>
          <w:rFonts w:ascii="宋体" w:eastAsia="宋体" w:hAnsi="宋体" w:cs="Helvetica" w:hint="eastAsia"/>
          <w:color w:val="333333"/>
          <w:kern w:val="0"/>
          <w:sz w:val="27"/>
          <w:szCs w:val="27"/>
        </w:rPr>
        <w:t>七、体检</w:t>
      </w:r>
    </w:p>
    <w:p w:rsidR="006045BA" w:rsidRPr="006045BA" w:rsidRDefault="006045BA" w:rsidP="006045BA">
      <w:pPr>
        <w:widowControl/>
        <w:shd w:val="clear" w:color="auto" w:fill="FFFFFF"/>
        <w:spacing w:after="150" w:line="315" w:lineRule="atLeast"/>
        <w:ind w:firstLine="540"/>
        <w:jc w:val="left"/>
        <w:rPr>
          <w:rFonts w:ascii="Helvetica" w:eastAsia="宋体" w:hAnsi="Helvetica" w:cs="Helvetica"/>
          <w:color w:val="333333"/>
          <w:kern w:val="0"/>
          <w:szCs w:val="21"/>
        </w:rPr>
      </w:pPr>
      <w:r w:rsidRPr="006045BA">
        <w:rPr>
          <w:rFonts w:ascii="宋体" w:eastAsia="宋体" w:hAnsi="宋体" w:cs="Helvetica" w:hint="eastAsia"/>
          <w:color w:val="333333"/>
          <w:kern w:val="0"/>
          <w:sz w:val="27"/>
          <w:szCs w:val="27"/>
        </w:rPr>
        <w:t>按照《西南大学物理科学与技术学院2023年硕士研究生招生复试录取实施细则》执行。</w:t>
      </w:r>
    </w:p>
    <w:p w:rsidR="006045BA" w:rsidRPr="006045BA" w:rsidRDefault="006045BA" w:rsidP="006045BA">
      <w:pPr>
        <w:widowControl/>
        <w:shd w:val="clear" w:color="auto" w:fill="FFFFFF"/>
        <w:spacing w:after="150" w:line="315" w:lineRule="atLeast"/>
        <w:ind w:firstLine="540"/>
        <w:jc w:val="left"/>
        <w:rPr>
          <w:rFonts w:ascii="Helvetica" w:eastAsia="宋体" w:hAnsi="Helvetica" w:cs="Helvetica"/>
          <w:color w:val="333333"/>
          <w:kern w:val="0"/>
          <w:szCs w:val="21"/>
        </w:rPr>
      </w:pPr>
      <w:r w:rsidRPr="006045BA">
        <w:rPr>
          <w:rFonts w:ascii="宋体" w:eastAsia="宋体" w:hAnsi="宋体" w:cs="Helvetica" w:hint="eastAsia"/>
          <w:color w:val="333333"/>
          <w:kern w:val="0"/>
          <w:sz w:val="27"/>
          <w:szCs w:val="27"/>
        </w:rPr>
        <w:t>八、联系方式</w:t>
      </w:r>
    </w:p>
    <w:p w:rsidR="006045BA" w:rsidRPr="006045BA" w:rsidRDefault="006045BA" w:rsidP="006045BA">
      <w:pPr>
        <w:widowControl/>
        <w:shd w:val="clear" w:color="auto" w:fill="FFFFFF"/>
        <w:spacing w:after="150" w:line="315" w:lineRule="atLeast"/>
        <w:ind w:firstLine="540"/>
        <w:jc w:val="left"/>
        <w:rPr>
          <w:rFonts w:ascii="Helvetica" w:eastAsia="宋体" w:hAnsi="Helvetica" w:cs="Helvetica"/>
          <w:color w:val="333333"/>
          <w:kern w:val="0"/>
          <w:szCs w:val="21"/>
        </w:rPr>
      </w:pPr>
      <w:r w:rsidRPr="006045BA">
        <w:rPr>
          <w:rFonts w:ascii="宋体" w:eastAsia="宋体" w:hAnsi="宋体" w:cs="Helvetica" w:hint="eastAsia"/>
          <w:color w:val="333333"/>
          <w:kern w:val="0"/>
          <w:sz w:val="27"/>
          <w:szCs w:val="27"/>
        </w:rPr>
        <w:t>1.电话：023-68367423  （龙老师）</w:t>
      </w:r>
    </w:p>
    <w:p w:rsidR="006045BA" w:rsidRPr="006045BA" w:rsidRDefault="006045BA" w:rsidP="006045BA">
      <w:pPr>
        <w:widowControl/>
        <w:shd w:val="clear" w:color="auto" w:fill="FFFFFF"/>
        <w:spacing w:after="150" w:line="315" w:lineRule="atLeast"/>
        <w:ind w:firstLine="540"/>
        <w:jc w:val="left"/>
        <w:rPr>
          <w:rFonts w:ascii="Helvetica" w:eastAsia="宋体" w:hAnsi="Helvetica" w:cs="Helvetica"/>
          <w:color w:val="333333"/>
          <w:kern w:val="0"/>
          <w:szCs w:val="21"/>
        </w:rPr>
      </w:pPr>
      <w:r w:rsidRPr="006045BA">
        <w:rPr>
          <w:rFonts w:ascii="宋体" w:eastAsia="宋体" w:hAnsi="宋体" w:cs="Helvetica" w:hint="eastAsia"/>
          <w:color w:val="333333"/>
          <w:kern w:val="0"/>
          <w:sz w:val="27"/>
          <w:szCs w:val="27"/>
        </w:rPr>
        <w:t>2.邮箱：yjsbgs@swu.edu.cn</w:t>
      </w:r>
    </w:p>
    <w:p w:rsidR="006045BA" w:rsidRPr="006045BA" w:rsidRDefault="006045BA" w:rsidP="006045BA">
      <w:pPr>
        <w:widowControl/>
        <w:shd w:val="clear" w:color="auto" w:fill="FFFFFF"/>
        <w:spacing w:after="150" w:line="360" w:lineRule="atLeast"/>
        <w:jc w:val="left"/>
        <w:rPr>
          <w:rFonts w:ascii="Helvetica" w:eastAsia="宋体" w:hAnsi="Helvetica" w:cs="Helvetica"/>
          <w:color w:val="333333"/>
          <w:kern w:val="0"/>
          <w:szCs w:val="21"/>
        </w:rPr>
      </w:pPr>
    </w:p>
    <w:p w:rsidR="006045BA" w:rsidRPr="006045BA" w:rsidRDefault="006045BA" w:rsidP="006045BA">
      <w:pPr>
        <w:widowControl/>
        <w:shd w:val="clear" w:color="auto" w:fill="FFFFFF"/>
        <w:spacing w:after="150" w:line="270" w:lineRule="atLeast"/>
        <w:jc w:val="right"/>
        <w:rPr>
          <w:rFonts w:ascii="Helvetica" w:eastAsia="宋体" w:hAnsi="Helvetica" w:cs="Helvetica"/>
          <w:color w:val="333333"/>
          <w:kern w:val="0"/>
          <w:szCs w:val="21"/>
        </w:rPr>
      </w:pPr>
      <w:r w:rsidRPr="006045BA">
        <w:rPr>
          <w:rFonts w:ascii="宋体" w:eastAsia="宋体" w:hAnsi="宋体" w:cs="Helvetica" w:hint="eastAsia"/>
          <w:color w:val="000000"/>
          <w:kern w:val="0"/>
          <w:sz w:val="27"/>
          <w:szCs w:val="27"/>
          <w:shd w:val="clear" w:color="auto" w:fill="FFFFFF"/>
        </w:rPr>
        <w:t>西南大学物理科学与技术学院</w:t>
      </w:r>
    </w:p>
    <w:p w:rsidR="006045BA" w:rsidRPr="006045BA" w:rsidRDefault="006045BA" w:rsidP="006045BA">
      <w:pPr>
        <w:widowControl/>
        <w:shd w:val="clear" w:color="auto" w:fill="FFFFFF"/>
        <w:spacing w:after="150" w:line="270" w:lineRule="atLeast"/>
        <w:ind w:left="360"/>
        <w:jc w:val="right"/>
        <w:rPr>
          <w:rFonts w:ascii="Helvetica" w:eastAsia="宋体" w:hAnsi="Helvetica" w:cs="Helvetica"/>
          <w:color w:val="333333"/>
          <w:kern w:val="0"/>
          <w:szCs w:val="21"/>
        </w:rPr>
      </w:pPr>
      <w:r w:rsidRPr="006045BA">
        <w:rPr>
          <w:rFonts w:ascii="宋体" w:eastAsia="宋体" w:hAnsi="宋体" w:cs="Helvetica" w:hint="eastAsia"/>
          <w:color w:val="333333"/>
          <w:kern w:val="0"/>
          <w:sz w:val="27"/>
          <w:szCs w:val="27"/>
          <w:shd w:val="clear" w:color="auto" w:fill="FFFFFF"/>
        </w:rPr>
        <w:t>2023年4月11日</w:t>
      </w:r>
    </w:p>
    <w:p w:rsidR="0054137C" w:rsidRDefault="0054137C">
      <w:bookmarkStart w:id="0" w:name="_GoBack"/>
      <w:bookmarkEnd w:id="0"/>
    </w:p>
    <w:sectPr w:rsidR="0054137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747"/>
    <w:rsid w:val="0054137C"/>
    <w:rsid w:val="006045BA"/>
    <w:rsid w:val="00C477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045B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045BA"/>
    <w:rPr>
      <w:b/>
      <w:bCs/>
    </w:rPr>
  </w:style>
  <w:style w:type="character" w:styleId="a5">
    <w:name w:val="Hyperlink"/>
    <w:basedOn w:val="a0"/>
    <w:uiPriority w:val="99"/>
    <w:semiHidden/>
    <w:unhideWhenUsed/>
    <w:rsid w:val="006045B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045B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045BA"/>
    <w:rPr>
      <w:b/>
      <w:bCs/>
    </w:rPr>
  </w:style>
  <w:style w:type="character" w:styleId="a5">
    <w:name w:val="Hyperlink"/>
    <w:basedOn w:val="a0"/>
    <w:uiPriority w:val="99"/>
    <w:semiHidden/>
    <w:unhideWhenUsed/>
    <w:rsid w:val="006045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8931894">
      <w:bodyDiv w:val="1"/>
      <w:marLeft w:val="0"/>
      <w:marRight w:val="0"/>
      <w:marTop w:val="0"/>
      <w:marBottom w:val="0"/>
      <w:divBdr>
        <w:top w:val="none" w:sz="0" w:space="0" w:color="auto"/>
        <w:left w:val="none" w:sz="0" w:space="0" w:color="auto"/>
        <w:bottom w:val="none" w:sz="0" w:space="0" w:color="auto"/>
        <w:right w:val="none" w:sz="0" w:space="0" w:color="auto"/>
      </w:divBdr>
      <w:divsChild>
        <w:div w:id="1994719833">
          <w:marLeft w:val="0"/>
          <w:marRight w:val="0"/>
          <w:marTop w:val="0"/>
          <w:marBottom w:val="0"/>
          <w:divBdr>
            <w:top w:val="none" w:sz="0" w:space="0" w:color="auto"/>
            <w:left w:val="none" w:sz="0" w:space="0" w:color="auto"/>
            <w:bottom w:val="none" w:sz="0" w:space="0" w:color="auto"/>
            <w:right w:val="none" w:sz="0" w:space="0" w:color="auto"/>
          </w:divBdr>
          <w:divsChild>
            <w:div w:id="1868255551">
              <w:marLeft w:val="0"/>
              <w:marRight w:val="0"/>
              <w:marTop w:val="0"/>
              <w:marBottom w:val="0"/>
              <w:divBdr>
                <w:top w:val="none" w:sz="0" w:space="0" w:color="auto"/>
                <w:left w:val="none" w:sz="0" w:space="0" w:color="auto"/>
                <w:bottom w:val="none" w:sz="0" w:space="0" w:color="auto"/>
                <w:right w:val="none" w:sz="0" w:space="0" w:color="auto"/>
              </w:divBdr>
              <w:divsChild>
                <w:div w:id="1870875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yz.chsi.com.cn/" TargetMode="External"/><Relationship Id="rId5" Type="http://schemas.openxmlformats.org/officeDocument/2006/relationships/hyperlink" Target="http://yz.chsi.com.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247</Words>
  <Characters>1411</Characters>
  <Application>Microsoft Office Word</Application>
  <DocSecurity>0</DocSecurity>
  <Lines>11</Lines>
  <Paragraphs>3</Paragraphs>
  <ScaleCrop>false</ScaleCrop>
  <Company/>
  <LinksUpToDate>false</LinksUpToDate>
  <CharactersWithSpaces>1655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2023-05-10T01:09:00Z</dcterms:created>
  <dcterms:modified xsi:type="dcterms:W3CDTF">2023-05-10T01:10:00Z</dcterms:modified>
</cp:coreProperties>
</file>