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67D" w:rsidRPr="00D7367D" w:rsidRDefault="00D7367D" w:rsidP="00D7367D">
      <w:pPr>
        <w:widowControl/>
        <w:shd w:val="clear" w:color="auto" w:fill="FFFFFF"/>
        <w:jc w:val="center"/>
        <w:textAlignment w:val="center"/>
        <w:rPr>
          <w:rFonts w:ascii="微软雅黑" w:eastAsia="微软雅黑" w:hAnsi="微软雅黑" w:cs="宋体"/>
          <w:b/>
          <w:bCs/>
          <w:color w:val="3D3D3D"/>
          <w:kern w:val="0"/>
          <w:sz w:val="45"/>
          <w:szCs w:val="45"/>
        </w:rPr>
      </w:pPr>
      <w:r w:rsidRPr="00D7367D">
        <w:rPr>
          <w:rFonts w:ascii="微软雅黑" w:eastAsia="微软雅黑" w:hAnsi="微软雅黑" w:cs="宋体" w:hint="eastAsia"/>
          <w:b/>
          <w:bCs/>
          <w:color w:val="3D3D3D"/>
          <w:kern w:val="0"/>
          <w:sz w:val="45"/>
          <w:szCs w:val="45"/>
        </w:rPr>
        <w:t>农学与生物科技学院关于2023年硕士研究生复试名单的公示（不含推免生）</w:t>
      </w:r>
    </w:p>
    <w:p w:rsidR="00D7367D" w:rsidRPr="00D7367D" w:rsidRDefault="00D7367D" w:rsidP="00D7367D">
      <w:pPr>
        <w:widowControl/>
        <w:shd w:val="clear" w:color="auto" w:fill="FFE5CC"/>
        <w:jc w:val="left"/>
        <w:textAlignment w:val="center"/>
        <w:rPr>
          <w:rFonts w:ascii="微软雅黑" w:eastAsia="微软雅黑" w:hAnsi="微软雅黑" w:cs="宋体" w:hint="eastAsia"/>
          <w:color w:val="3D3D3D"/>
          <w:kern w:val="0"/>
          <w:sz w:val="20"/>
          <w:szCs w:val="20"/>
        </w:rPr>
      </w:pPr>
      <w:r w:rsidRPr="00D7367D">
        <w:rPr>
          <w:rFonts w:ascii="微软雅黑" w:eastAsia="微软雅黑" w:hAnsi="微软雅黑" w:cs="宋体" w:hint="eastAsia"/>
          <w:color w:val="3D3D3D"/>
          <w:kern w:val="0"/>
          <w:sz w:val="20"/>
          <w:szCs w:val="20"/>
        </w:rPr>
        <w:t>发布时间2023-03-27 14:57:45     作者：李阳阳    浏览次数：</w:t>
      </w:r>
      <w:r w:rsidRPr="00D7367D">
        <w:rPr>
          <w:rFonts w:ascii="微软雅黑" w:eastAsia="微软雅黑" w:hAnsi="微软雅黑" w:cs="宋体" w:hint="eastAsia"/>
          <w:color w:val="3D3D3D"/>
          <w:kern w:val="0"/>
          <w:sz w:val="20"/>
          <w:szCs w:val="20"/>
          <w:bdr w:val="none" w:sz="0" w:space="0" w:color="auto" w:frame="1"/>
        </w:rPr>
        <w:t>6077</w:t>
      </w:r>
      <w:r w:rsidRPr="00D7367D">
        <w:rPr>
          <w:rFonts w:ascii="微软雅黑" w:eastAsia="微软雅黑" w:hAnsi="微软雅黑" w:cs="宋体" w:hint="eastAsia"/>
          <w:color w:val="3D3D3D"/>
          <w:kern w:val="0"/>
          <w:sz w:val="20"/>
          <w:szCs w:val="20"/>
        </w:rPr>
        <w:t> 次</w:t>
      </w:r>
    </w:p>
    <w:p w:rsidR="00D7367D" w:rsidRPr="00D7367D" w:rsidRDefault="00D7367D" w:rsidP="00D7367D">
      <w:pPr>
        <w:widowControl/>
        <w:shd w:val="clear" w:color="auto" w:fill="FFFFFF"/>
        <w:spacing w:line="540" w:lineRule="atLeast"/>
        <w:ind w:firstLine="480"/>
        <w:jc w:val="left"/>
        <w:textAlignment w:val="center"/>
        <w:rPr>
          <w:rFonts w:ascii="微软雅黑" w:eastAsia="微软雅黑" w:hAnsi="微软雅黑" w:cs="宋体" w:hint="eastAsia"/>
          <w:color w:val="3D3D3D"/>
          <w:kern w:val="0"/>
          <w:sz w:val="27"/>
          <w:szCs w:val="27"/>
        </w:rPr>
      </w:pPr>
      <w:r w:rsidRPr="00D7367D">
        <w:rPr>
          <w:rFonts w:ascii="宋体" w:eastAsia="宋体" w:hAnsi="宋体" w:cs="宋体" w:hint="eastAsia"/>
          <w:color w:val="3D3D3D"/>
          <w:kern w:val="0"/>
          <w:sz w:val="28"/>
          <w:szCs w:val="28"/>
          <w:bdr w:val="none" w:sz="0" w:space="0" w:color="auto" w:frame="1"/>
        </w:rPr>
        <w:t>经审核，现将拟参加我单位2023年硕士研究生复试的考生基本信息、公示期限、受理意见单位公示如下：</w:t>
      </w:r>
    </w:p>
    <w:p w:rsidR="00D7367D" w:rsidRPr="00D7367D" w:rsidRDefault="00D7367D" w:rsidP="00D7367D">
      <w:pPr>
        <w:widowControl/>
        <w:shd w:val="clear" w:color="auto" w:fill="FFFFFF"/>
        <w:spacing w:line="420" w:lineRule="atLeast"/>
        <w:ind w:firstLine="546"/>
        <w:textAlignment w:val="center"/>
        <w:rPr>
          <w:rFonts w:ascii="Times New Roman" w:eastAsia="宋体" w:hAnsi="Times New Roman" w:cs="Times New Roman" w:hint="eastAsia"/>
          <w:color w:val="3D3D3D"/>
          <w:kern w:val="0"/>
          <w:szCs w:val="21"/>
        </w:rPr>
      </w:pPr>
      <w:r w:rsidRPr="00D7367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一、复试名单公示（含单科分数要求）</w:t>
      </w:r>
      <w:r w:rsidRPr="00D7367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   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6"/>
        <w:gridCol w:w="1056"/>
        <w:gridCol w:w="786"/>
        <w:gridCol w:w="961"/>
        <w:gridCol w:w="1135"/>
        <w:gridCol w:w="1136"/>
        <w:gridCol w:w="636"/>
        <w:gridCol w:w="496"/>
      </w:tblGrid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考生编号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考生姓名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政治成绩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外国语成绩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业务课一成绩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业务课二成绩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总分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备注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106353326033618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韦佳欣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299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106353326033620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倪鑫禹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106353326033624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孙冰洁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309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106353326033626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邱浩良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106353326033629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申琪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306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106353326033630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宋代非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297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106353326033631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蒲海云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284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106353326033633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贺宇佳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296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106353326033639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王海玲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106353326033640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杨潇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345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106353326033642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谭娉婷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106353326033644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张顺杰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288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</w:t>
            </w: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106353326033645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张珂怡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323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106353326033652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穆文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287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106353326033654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张妍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309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106353326033657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伍霞林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290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106353326033658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邓磊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303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106353326033660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方琳惠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389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106353326033661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宋一铭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</w:t>
            </w: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106353326033663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王广远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350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106353326033667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李绍兴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106353326033668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傅健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106353326033669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刘祥陆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106353326033673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李玉翠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106353326033675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王莉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327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106353326033677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李凤至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321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106353326033680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郭晓璇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106353326033681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高飞娟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308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106353326033682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赵璐萌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302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106353326033683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王馨茹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106353326033684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王陆生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106353326033687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李金衡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106353326033690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梁珂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106353326033691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陈雨欣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</w:t>
            </w: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106353326033693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邓子涵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356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106353326033696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李文联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308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106353326033698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李静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343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106353326033701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郭蓉蓉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106353326033706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李怡冰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106353326033707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崔小双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345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106353326033708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杨紫嫣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</w:t>
            </w: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106353326033709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姚术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106353326033710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张瑶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391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106353326033711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李思源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106353326033716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孙婷婷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106353326033718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施凡锐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304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106353326033721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张瀚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106353326033724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张泰源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106353326033726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李熙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106353326033728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郑林涛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106353326033729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卢奕成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106353326033731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李兴航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106353326033734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王可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106353326033735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管政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323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106353326033737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焦文芳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130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372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106353326033742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李佳奥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358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</w:t>
            </w: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106353326033743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牛路翔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345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106353326033745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谭毓丹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324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106353326033747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母建妍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106353326033748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张铭锦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106353326033752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任硕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328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106353326033754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冀垌仆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347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106353326033755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赵卓文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</w:t>
            </w: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106353326033756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刘卓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327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106353326033757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魏怡婷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106353326033762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刘晓晴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341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106353326033763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宋吉虎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329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106353326033766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徐子健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398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106353326033767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张佳慧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303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106353326033768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王雪晴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308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106353326033773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彭政菠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106353326033775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陈海玉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345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106353326033776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邹予培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322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106353326033778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黎茵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341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106353326033783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田梦娇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106353326033784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刘一然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140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106353326033785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任常师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106353326033787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梁玉贤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325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</w:t>
            </w: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106353326033788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张欣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106353326033789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曾云霞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106353326033790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王爱冬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306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106353326033791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曹洸源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353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106353326033792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彭丽璇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340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106353326033793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叶耘伶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320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106353326033796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倪凯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</w:t>
            </w: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106353326033797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秦皓宇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106353326033799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杨国金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342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106353326033806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陈朕杰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345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106353326033810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张益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106353326033816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杨绪元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106353326033821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周旭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308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106353326033822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邓继强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106353326033823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卢博明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359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106353326033824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余燚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343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106353326033825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赵子峥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106353326033826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赵晨宇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106353326033827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张珂歆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106353326033830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李婷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106353326033832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宋文辉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322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106353326033834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石雪云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</w:t>
            </w: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106353326033840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王志渊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106353326033847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苑永恒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321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106353326033851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田然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106353326033853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邢梦丹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106353326033855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常梦帅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302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106353326033861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刘菲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328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106353326033862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姜涛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377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</w:t>
            </w: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106353326033863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李薪佳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106353326033864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江程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302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106353326033869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万紫栋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106353326033876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邓红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346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106353326033877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张喆宇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306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106353326033880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杜越月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106353326033883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普锐良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337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106353326033884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敖佑丽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320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106353326033885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张记超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106353326033889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杨瑞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106353326033890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何宇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130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106353326033891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王清晖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348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106353326033894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术钧捷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359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106353326033904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柳宁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106353326033907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刘晨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271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</w:t>
            </w: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106353326033910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贡湘玲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372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106353326033911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夏诗骁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273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106353326033915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朱麒燕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278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106353326033916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王姗姗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106353326033918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杨文博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303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106353326033920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徐媛媛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298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106353326033921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于文静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307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</w:t>
            </w: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106353326033922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吕树苗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282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106353326033923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杨铭珊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340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106353326033924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傅羽佳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351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106353326033926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李顺心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290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106353326033927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杨海堃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292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106353326033928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魏泽煜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343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106353326033930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伍瑀燑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261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106353326033934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廖菁雁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354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106353326033937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王华帅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265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106353326033938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赵建李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284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106353326033941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何乐为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106353326033942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苏昱玮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305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106353326033944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陈龙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286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106353326033945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翁玲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353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106353326033947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黄敏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</w:t>
            </w: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106353326033951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贾国芳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257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106353326033954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武志强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280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106353326033955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邢蓓蓓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328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106353326033957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孔熙曾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106353326033958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柳越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260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106353326033960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郭颖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260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106353326033962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孔容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274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</w:t>
            </w: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106353326033963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尚伦霄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276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106353326033966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柳霞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294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106353326033973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李飞燕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270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106353326033974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杨晓雯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276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106353326033975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刘天伦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375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106353326033976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马雪纯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259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106353326033977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赵玉梅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65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293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106353326033979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吴谦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256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106353326033981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王秋雨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106353326033982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李颖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277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106353326033984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张敏敏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91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316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106353326033987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张天宇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57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257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106353326033988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李泽坤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86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275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106353326033989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彭齐平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106353326033994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袁雅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397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</w:t>
            </w: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106353326033996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涂瑞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364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106353326034001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曾丽君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378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106353326034005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孙伟轩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129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131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406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  <w:tr w:rsidR="00D7367D" w:rsidRPr="00D7367D" w:rsidTr="00D7367D">
        <w:trPr>
          <w:trHeight w:val="454"/>
          <w:jc w:val="right"/>
        </w:trPr>
        <w:tc>
          <w:tcPr>
            <w:tcW w:w="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106353326034008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叶鹏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68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74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117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Times New Roman" w:eastAsia="宋体" w:hAnsi="Times New Roman" w:cs="Times New Roman"/>
                <w:kern w:val="0"/>
                <w:sz w:val="28"/>
                <w:szCs w:val="28"/>
                <w:bdr w:val="none" w:sz="0" w:space="0" w:color="auto" w:frame="1"/>
              </w:rPr>
              <w:t>376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67D" w:rsidRPr="00D7367D" w:rsidRDefault="00D7367D" w:rsidP="00D7367D">
            <w:pPr>
              <w:widowControl/>
              <w:spacing w:line="4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D7367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普通生</w:t>
            </w:r>
          </w:p>
        </w:tc>
      </w:tr>
    </w:tbl>
    <w:p w:rsidR="00D7367D" w:rsidRPr="00D7367D" w:rsidRDefault="00D7367D" w:rsidP="00D7367D">
      <w:pPr>
        <w:widowControl/>
        <w:shd w:val="clear" w:color="auto" w:fill="FFFFFF"/>
        <w:spacing w:line="420" w:lineRule="atLeast"/>
        <w:textAlignment w:val="center"/>
        <w:rPr>
          <w:rFonts w:ascii="Times New Roman" w:eastAsia="宋体" w:hAnsi="Times New Roman" w:cs="Times New Roman"/>
          <w:color w:val="3D3D3D"/>
          <w:kern w:val="0"/>
          <w:szCs w:val="21"/>
        </w:rPr>
      </w:pPr>
      <w:r w:rsidRPr="00D7367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 </w:t>
      </w:r>
    </w:p>
    <w:p w:rsidR="00D7367D" w:rsidRPr="00D7367D" w:rsidRDefault="00D7367D" w:rsidP="00D7367D">
      <w:pPr>
        <w:widowControl/>
        <w:shd w:val="clear" w:color="auto" w:fill="FFFFFF"/>
        <w:spacing w:line="420" w:lineRule="atLeast"/>
        <w:ind w:firstLine="546"/>
        <w:textAlignment w:val="center"/>
        <w:rPr>
          <w:rFonts w:ascii="Times New Roman" w:eastAsia="宋体" w:hAnsi="Times New Roman" w:cs="Times New Roman"/>
          <w:color w:val="3D3D3D"/>
          <w:kern w:val="0"/>
          <w:szCs w:val="21"/>
        </w:rPr>
      </w:pPr>
      <w:r w:rsidRPr="00D7367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二、公示期限及受理意见单位</w:t>
      </w:r>
    </w:p>
    <w:p w:rsidR="00D7367D" w:rsidRPr="00D7367D" w:rsidRDefault="00D7367D" w:rsidP="00D7367D">
      <w:pPr>
        <w:widowControl/>
        <w:shd w:val="clear" w:color="auto" w:fill="FFFFFF"/>
        <w:spacing w:line="420" w:lineRule="atLeast"/>
        <w:ind w:firstLine="686"/>
        <w:textAlignment w:val="center"/>
        <w:rPr>
          <w:rFonts w:ascii="Times New Roman" w:eastAsia="宋体" w:hAnsi="Times New Roman" w:cs="Times New Roman"/>
          <w:color w:val="3D3D3D"/>
          <w:kern w:val="0"/>
          <w:szCs w:val="21"/>
        </w:rPr>
      </w:pPr>
      <w:r w:rsidRPr="00D7367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1. </w:t>
      </w:r>
      <w:r w:rsidRPr="00D7367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公示期限：</w:t>
      </w:r>
      <w:r w:rsidRPr="00D7367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2023</w:t>
      </w:r>
      <w:r w:rsidRPr="00D7367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年</w:t>
      </w:r>
      <w:r w:rsidRPr="00D7367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3</w:t>
      </w:r>
      <w:r w:rsidRPr="00D7367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月</w:t>
      </w:r>
      <w:r w:rsidRPr="00D7367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27</w:t>
      </w:r>
      <w:r w:rsidRPr="00D7367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日</w:t>
      </w:r>
      <w:r w:rsidRPr="00D7367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—4</w:t>
      </w:r>
      <w:r w:rsidRPr="00D7367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月</w:t>
      </w:r>
      <w:r w:rsidRPr="00D7367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11</w:t>
      </w:r>
      <w:r w:rsidRPr="00D7367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日。</w:t>
      </w:r>
    </w:p>
    <w:p w:rsidR="00D7367D" w:rsidRPr="00D7367D" w:rsidRDefault="00D7367D" w:rsidP="00D7367D">
      <w:pPr>
        <w:widowControl/>
        <w:shd w:val="clear" w:color="auto" w:fill="FFFFFF"/>
        <w:spacing w:line="420" w:lineRule="atLeast"/>
        <w:ind w:firstLine="700"/>
        <w:jc w:val="left"/>
        <w:textAlignment w:val="center"/>
        <w:rPr>
          <w:rFonts w:ascii="Times New Roman" w:eastAsia="宋体" w:hAnsi="Times New Roman" w:cs="Times New Roman"/>
          <w:color w:val="3D3D3D"/>
          <w:kern w:val="0"/>
          <w:szCs w:val="21"/>
        </w:rPr>
      </w:pPr>
      <w:r w:rsidRPr="00D7367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2. </w:t>
      </w:r>
      <w:r w:rsidRPr="00D7367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受理意见单位：农学与生物科技学院</w:t>
      </w:r>
      <w:r w:rsidRPr="00D7367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  </w:t>
      </w:r>
      <w:r w:rsidRPr="00D7367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受理电话：</w:t>
      </w:r>
      <w:r w:rsidRPr="00D7367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023-68250408</w:t>
      </w:r>
      <w:r w:rsidRPr="00D7367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。</w:t>
      </w:r>
    </w:p>
    <w:p w:rsidR="00EF276C" w:rsidRPr="00D7367D" w:rsidRDefault="00EF276C">
      <w:bookmarkStart w:id="0" w:name="_GoBack"/>
      <w:bookmarkEnd w:id="0"/>
    </w:p>
    <w:sectPr w:rsidR="00EF276C" w:rsidRPr="00D736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CA"/>
    <w:rsid w:val="00B954CA"/>
    <w:rsid w:val="00D7367D"/>
    <w:rsid w:val="00EF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iews">
    <w:name w:val="views"/>
    <w:basedOn w:val="a0"/>
    <w:rsid w:val="00D7367D"/>
  </w:style>
  <w:style w:type="paragraph" w:styleId="a3">
    <w:name w:val="Normal (Web)"/>
    <w:basedOn w:val="a"/>
    <w:uiPriority w:val="99"/>
    <w:semiHidden/>
    <w:unhideWhenUsed/>
    <w:rsid w:val="00D736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iews">
    <w:name w:val="views"/>
    <w:basedOn w:val="a0"/>
    <w:rsid w:val="00D7367D"/>
  </w:style>
  <w:style w:type="paragraph" w:styleId="a3">
    <w:name w:val="Normal (Web)"/>
    <w:basedOn w:val="a"/>
    <w:uiPriority w:val="99"/>
    <w:semiHidden/>
    <w:unhideWhenUsed/>
    <w:rsid w:val="00D736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726706">
              <w:marLeft w:val="0"/>
              <w:marRight w:val="0"/>
              <w:marTop w:val="48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5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7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7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1106</Words>
  <Characters>6309</Characters>
  <Application>Microsoft Office Word</Application>
  <DocSecurity>0</DocSecurity>
  <Lines>52</Lines>
  <Paragraphs>14</Paragraphs>
  <ScaleCrop>false</ScaleCrop>
  <Company/>
  <LinksUpToDate>false</LinksUpToDate>
  <CharactersWithSpaces>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2023-05-09T01:24:00Z</dcterms:created>
  <dcterms:modified xsi:type="dcterms:W3CDTF">2023-05-09T01:24:00Z</dcterms:modified>
</cp:coreProperties>
</file>