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20" w:lineRule="atLeast"/>
        <w:jc w:val="center"/>
        <w:rPr>
          <w:rFonts w:ascii="Helvetica" w:hAnsi="Helvetica" w:eastAsia="宋体" w:cs="Helvetica"/>
          <w:color w:val="292D30"/>
          <w:kern w:val="0"/>
          <w:sz w:val="39"/>
          <w:szCs w:val="39"/>
        </w:rPr>
      </w:pPr>
      <w:bookmarkStart w:id="0" w:name="_GoBack"/>
      <w:r>
        <w:rPr>
          <w:rFonts w:ascii="Helvetica" w:hAnsi="Helvetica" w:eastAsia="宋体" w:cs="Helvetica"/>
          <w:color w:val="292D30"/>
          <w:kern w:val="0"/>
          <w:sz w:val="39"/>
          <w:szCs w:val="39"/>
        </w:rPr>
        <w:t>计算机与信息科学学院软件学院关于2023年硕士研究生（顺德“智能产业工程师计划”联合培养项目）复试名单的公示（不含推免生）</w:t>
      </w:r>
    </w:p>
    <w:bookmarkEnd w:id="0"/>
    <w:p>
      <w:pPr>
        <w:widowControl/>
        <w:shd w:val="clear" w:color="auto" w:fill="FFFFFF"/>
        <w:spacing w:line="240" w:lineRule="atLeast"/>
        <w:jc w:val="center"/>
        <w:rPr>
          <w:rFonts w:ascii="Helvetica" w:hAnsi="Helvetica" w:eastAsia="宋体" w:cs="Helvetica"/>
          <w:color w:val="999999"/>
          <w:kern w:val="0"/>
          <w:szCs w:val="21"/>
        </w:rPr>
      </w:pPr>
      <w:r>
        <w:rPr>
          <w:rFonts w:ascii="Helvetica" w:hAnsi="Helvetica" w:eastAsia="宋体" w:cs="Helvetica"/>
          <w:color w:val="999999"/>
          <w:kern w:val="0"/>
          <w:szCs w:val="21"/>
        </w:rPr>
        <w:t>发布时间： 2023-03-25 12:17:18 作者： 来源： 浏览次数：6289</w:t>
      </w:r>
    </w:p>
    <w:p>
      <w:pPr>
        <w:widowControl/>
        <w:shd w:val="clear" w:color="auto" w:fill="FFFFFF"/>
        <w:spacing w:line="360" w:lineRule="atLeast"/>
        <w:ind w:firstLine="645"/>
        <w:jc w:val="left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hint="eastAsia" w:ascii="仿宋" w:hAnsi="仿宋" w:eastAsia="仿宋" w:cs="Helvetica"/>
          <w:color w:val="333333"/>
          <w:kern w:val="0"/>
          <w:sz w:val="32"/>
          <w:szCs w:val="32"/>
        </w:rPr>
        <w:t>经审核，现将拟参加我单位2023年硕士研究生复试的考生基本信息、公示期限、受理意见单位公示如下：</w:t>
      </w:r>
    </w:p>
    <w:p>
      <w:pPr>
        <w:widowControl/>
        <w:shd w:val="clear" w:color="auto" w:fill="FFFFFF"/>
        <w:spacing w:line="360" w:lineRule="atLeast"/>
        <w:ind w:firstLine="630"/>
        <w:jc w:val="left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Helvetica"/>
          <w:color w:val="333333"/>
          <w:kern w:val="0"/>
          <w:sz w:val="32"/>
          <w:szCs w:val="32"/>
        </w:rPr>
        <w:t>一、复试名单公示（含单科分数要求）</w:t>
      </w:r>
    </w:p>
    <w:tbl>
      <w:tblPr>
        <w:tblStyle w:val="3"/>
        <w:tblW w:w="0" w:type="auto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02"/>
        <w:gridCol w:w="866"/>
        <w:gridCol w:w="866"/>
        <w:gridCol w:w="866"/>
        <w:gridCol w:w="960"/>
        <w:gridCol w:w="960"/>
        <w:gridCol w:w="960"/>
        <w:gridCol w:w="8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外国语</w:t>
            </w:r>
          </w:p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业务课</w:t>
            </w:r>
          </w:p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一成绩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业务课二成绩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初试</w:t>
            </w:r>
          </w:p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27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106353721040632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邓心奥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106353721040649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范小龙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326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106353721040598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龚锋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358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106353721040610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胡文秀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319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106353721040615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姜涛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325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雷美娟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334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李俊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廖润松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382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106353721040574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廖伟浪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365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106353721040595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刘晟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106353721040653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刘华栋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318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刘莉莉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312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彭佳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329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106353721040626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秦罗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唐俊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328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106353721040606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唐世宏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339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唐玉龙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125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368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106353721040647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王玉珏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321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106353721040625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王子豪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332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106353721040641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谢雨修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352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徐顶立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339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106353721040624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尹威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364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106353721040588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张意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</w:rPr>
              <w:t>314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ind w:firstLine="48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普通生</w:t>
            </w:r>
          </w:p>
        </w:tc>
      </w:tr>
    </w:tbl>
    <w:p>
      <w:pPr>
        <w:widowControl/>
        <w:shd w:val="clear" w:color="auto" w:fill="FFFFFF"/>
        <w:spacing w:line="510" w:lineRule="atLeast"/>
        <w:ind w:firstLine="480"/>
        <w:jc w:val="left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tLeast"/>
        <w:ind w:firstLine="630"/>
        <w:jc w:val="left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Helvetica"/>
          <w:color w:val="333333"/>
          <w:kern w:val="0"/>
          <w:sz w:val="32"/>
          <w:szCs w:val="32"/>
        </w:rPr>
        <w:t>二、公示期限及受理意见单位</w:t>
      </w:r>
    </w:p>
    <w:p>
      <w:pPr>
        <w:widowControl/>
        <w:shd w:val="clear" w:color="auto" w:fill="FFFFFF"/>
        <w:spacing w:line="360" w:lineRule="atLeast"/>
        <w:ind w:firstLine="780"/>
        <w:jc w:val="left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hint="eastAsia" w:ascii="仿宋" w:hAnsi="仿宋" w:eastAsia="仿宋" w:cs="Helvetica"/>
          <w:color w:val="333333"/>
          <w:kern w:val="0"/>
          <w:sz w:val="32"/>
          <w:szCs w:val="32"/>
        </w:rPr>
        <w:t>1.</w:t>
      </w: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> </w:t>
      </w:r>
      <w:r>
        <w:rPr>
          <w:rFonts w:hint="eastAsia" w:ascii="仿宋" w:hAnsi="仿宋" w:eastAsia="仿宋" w:cs="Helvetica"/>
          <w:color w:val="333333"/>
          <w:kern w:val="0"/>
          <w:sz w:val="32"/>
          <w:szCs w:val="32"/>
        </w:rPr>
        <w:t>公示期限：2023年3月25日—4月10日。</w:t>
      </w:r>
    </w:p>
    <w:p>
      <w:pPr>
        <w:widowControl/>
        <w:shd w:val="clear" w:color="auto" w:fill="FFFFFF"/>
        <w:spacing w:line="510" w:lineRule="atLeast"/>
        <w:ind w:firstLine="795"/>
        <w:jc w:val="left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hint="eastAsia" w:ascii="仿宋" w:hAnsi="仿宋" w:eastAsia="仿宋" w:cs="Helvetica"/>
          <w:color w:val="333333"/>
          <w:kern w:val="0"/>
          <w:sz w:val="32"/>
          <w:szCs w:val="32"/>
        </w:rPr>
        <w:t>2.</w:t>
      </w: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> </w:t>
      </w:r>
      <w:r>
        <w:rPr>
          <w:rFonts w:hint="eastAsia" w:ascii="仿宋" w:hAnsi="仿宋" w:eastAsia="仿宋" w:cs="Helvetica"/>
          <w:color w:val="333333"/>
          <w:kern w:val="0"/>
          <w:sz w:val="32"/>
          <w:szCs w:val="32"/>
        </w:rPr>
        <w:t>受理意见单位：计算机与信息科学学院 软件学院</w:t>
      </w:r>
      <w:r>
        <w:rPr>
          <w:rFonts w:hint="eastAsia" w:ascii="宋体" w:hAnsi="宋体" w:eastAsia="宋体" w:cs="宋体"/>
          <w:color w:val="333333"/>
          <w:kern w:val="0"/>
          <w:sz w:val="32"/>
          <w:szCs w:val="32"/>
        </w:rPr>
        <w:t> </w:t>
      </w:r>
      <w:r>
        <w:rPr>
          <w:rFonts w:hint="eastAsia" w:ascii="仿宋" w:hAnsi="仿宋" w:eastAsia="仿宋" w:cs="Helvetica"/>
          <w:color w:val="333333"/>
          <w:kern w:val="0"/>
          <w:sz w:val="32"/>
          <w:szCs w:val="32"/>
        </w:rPr>
        <w:t>受理电话：023-68251057。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9E16F8"/>
    <w:rsid w:val="006D3F1F"/>
    <w:rsid w:val="007C5848"/>
    <w:rsid w:val="009E16F8"/>
    <w:rsid w:val="45A3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500</Words>
  <Characters>1024</Characters>
  <Lines>8</Lines>
  <Paragraphs>2</Paragraphs>
  <TotalTime>0</TotalTime>
  <ScaleCrop>false</ScaleCrop>
  <LinksUpToDate>false</LinksUpToDate>
  <CharactersWithSpaces>1034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2023-05-07T13:21:00Z</dcterms:created>
  <dc:creator>Windows 用户</dc:creator>
  <cp:lastModifiedBy>王英</cp:lastModifiedBy>
  <dcterms:modified xsi:type="dcterms:W3CDTF">2023-05-12T13:52:40Z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A7438E9F105E4AA4BCC3222C9A731B5C</vt:lpwstr>
  </property>
</Properties>
</file>