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26E" w:rsidRPr="0078326E" w:rsidRDefault="0078326E" w:rsidP="0078326E">
      <w:pPr>
        <w:widowControl/>
        <w:spacing w:line="900" w:lineRule="atLeast"/>
        <w:jc w:val="center"/>
        <w:rPr>
          <w:rFonts w:ascii="Arial" w:eastAsia="宋体" w:hAnsi="Arial" w:cs="Arial"/>
          <w:color w:val="940823"/>
          <w:kern w:val="0"/>
          <w:sz w:val="33"/>
          <w:szCs w:val="33"/>
        </w:rPr>
      </w:pPr>
      <w:r w:rsidRPr="0078326E">
        <w:rPr>
          <w:rFonts w:ascii="Arial" w:eastAsia="宋体" w:hAnsi="Arial" w:cs="Arial"/>
          <w:color w:val="940823"/>
          <w:kern w:val="0"/>
          <w:sz w:val="33"/>
          <w:szCs w:val="33"/>
        </w:rPr>
        <w:t>马克思主义学院关于</w:t>
      </w:r>
      <w:r w:rsidRPr="0078326E">
        <w:rPr>
          <w:rFonts w:ascii="Arial" w:eastAsia="宋体" w:hAnsi="Arial" w:cs="Arial"/>
          <w:color w:val="940823"/>
          <w:kern w:val="0"/>
          <w:sz w:val="33"/>
          <w:szCs w:val="33"/>
        </w:rPr>
        <w:t>2023</w:t>
      </w:r>
      <w:r w:rsidRPr="0078326E">
        <w:rPr>
          <w:rFonts w:ascii="Arial" w:eastAsia="宋体" w:hAnsi="Arial" w:cs="Arial"/>
          <w:color w:val="940823"/>
          <w:kern w:val="0"/>
          <w:sz w:val="33"/>
          <w:szCs w:val="33"/>
        </w:rPr>
        <w:t>年硕士研究生拟录取名单的公示（不含推免生）</w:t>
      </w:r>
    </w:p>
    <w:p w:rsidR="0078326E" w:rsidRPr="0078326E" w:rsidRDefault="0078326E" w:rsidP="0078326E">
      <w:pPr>
        <w:widowControl/>
        <w:spacing w:line="360" w:lineRule="atLeast"/>
        <w:jc w:val="center"/>
        <w:rPr>
          <w:rFonts w:ascii="Arial" w:eastAsia="宋体" w:hAnsi="Arial" w:cs="Arial"/>
          <w:color w:val="727272"/>
          <w:kern w:val="0"/>
          <w:sz w:val="18"/>
          <w:szCs w:val="18"/>
        </w:rPr>
      </w:pPr>
      <w:r w:rsidRPr="0078326E">
        <w:rPr>
          <w:rFonts w:ascii="Arial" w:eastAsia="宋体" w:hAnsi="Arial" w:cs="Arial"/>
          <w:color w:val="727272"/>
          <w:kern w:val="0"/>
          <w:sz w:val="18"/>
          <w:szCs w:val="18"/>
        </w:rPr>
        <w:t>发布时间：</w:t>
      </w:r>
      <w:r w:rsidRPr="0078326E">
        <w:rPr>
          <w:rFonts w:ascii="Arial" w:eastAsia="宋体" w:hAnsi="Arial" w:cs="Arial"/>
          <w:color w:val="727272"/>
          <w:kern w:val="0"/>
          <w:sz w:val="18"/>
          <w:szCs w:val="18"/>
        </w:rPr>
        <w:t xml:space="preserve"> 2023-04-26 18:01:28   </w:t>
      </w:r>
      <w:r w:rsidRPr="0078326E">
        <w:rPr>
          <w:rFonts w:ascii="Arial" w:eastAsia="宋体" w:hAnsi="Arial" w:cs="Arial"/>
          <w:color w:val="727272"/>
          <w:kern w:val="0"/>
          <w:sz w:val="18"/>
          <w:szCs w:val="18"/>
        </w:rPr>
        <w:t>文字：</w:t>
      </w:r>
      <w:r w:rsidRPr="0078326E">
        <w:rPr>
          <w:rFonts w:ascii="Arial" w:eastAsia="宋体" w:hAnsi="Arial" w:cs="Arial"/>
          <w:color w:val="727272"/>
          <w:kern w:val="0"/>
          <w:sz w:val="18"/>
          <w:szCs w:val="18"/>
        </w:rPr>
        <w:t xml:space="preserve">   </w:t>
      </w:r>
      <w:r w:rsidRPr="0078326E">
        <w:rPr>
          <w:rFonts w:ascii="Arial" w:eastAsia="宋体" w:hAnsi="Arial" w:cs="Arial"/>
          <w:color w:val="727272"/>
          <w:kern w:val="0"/>
          <w:sz w:val="18"/>
          <w:szCs w:val="18"/>
        </w:rPr>
        <w:t>摄影：</w:t>
      </w:r>
      <w:r w:rsidRPr="0078326E">
        <w:rPr>
          <w:rFonts w:ascii="Arial" w:eastAsia="宋体" w:hAnsi="Arial" w:cs="Arial"/>
          <w:color w:val="727272"/>
          <w:kern w:val="0"/>
          <w:sz w:val="18"/>
          <w:szCs w:val="18"/>
        </w:rPr>
        <w:t xml:space="preserve">  </w:t>
      </w:r>
      <w:r w:rsidRPr="0078326E">
        <w:rPr>
          <w:rFonts w:ascii="Arial" w:eastAsia="宋体" w:hAnsi="Arial" w:cs="Arial"/>
          <w:color w:val="727272"/>
          <w:kern w:val="0"/>
          <w:sz w:val="18"/>
          <w:szCs w:val="18"/>
        </w:rPr>
        <w:t>编辑：谢忱</w:t>
      </w:r>
      <w:r w:rsidRPr="0078326E">
        <w:rPr>
          <w:rFonts w:ascii="Arial" w:eastAsia="宋体" w:hAnsi="Arial" w:cs="Arial"/>
          <w:color w:val="727272"/>
          <w:kern w:val="0"/>
          <w:sz w:val="18"/>
          <w:szCs w:val="18"/>
        </w:rPr>
        <w:t xml:space="preserve">   </w:t>
      </w:r>
      <w:r w:rsidRPr="0078326E">
        <w:rPr>
          <w:rFonts w:ascii="Arial" w:eastAsia="宋体" w:hAnsi="Arial" w:cs="Arial"/>
          <w:color w:val="727272"/>
          <w:kern w:val="0"/>
          <w:sz w:val="18"/>
          <w:szCs w:val="18"/>
        </w:rPr>
        <w:t>审核：何玲玲</w:t>
      </w:r>
      <w:r w:rsidRPr="0078326E">
        <w:rPr>
          <w:rFonts w:ascii="Arial" w:eastAsia="宋体" w:hAnsi="Arial" w:cs="Arial"/>
          <w:color w:val="727272"/>
          <w:kern w:val="0"/>
          <w:sz w:val="18"/>
          <w:szCs w:val="18"/>
        </w:rPr>
        <w:t xml:space="preserve">   </w:t>
      </w:r>
      <w:r w:rsidRPr="0078326E">
        <w:rPr>
          <w:rFonts w:ascii="Arial" w:eastAsia="宋体" w:hAnsi="Arial" w:cs="Arial"/>
          <w:color w:val="727272"/>
          <w:kern w:val="0"/>
          <w:sz w:val="18"/>
          <w:szCs w:val="18"/>
        </w:rPr>
        <w:t>浏览次数：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1"/>
      </w:tblGrid>
      <w:tr w:rsidR="0078326E" w:rsidRPr="0078326E" w:rsidTr="0078326E">
        <w:trPr>
          <w:jc w:val="center"/>
        </w:trPr>
        <w:tc>
          <w:tcPr>
            <w:tcW w:w="0" w:type="auto"/>
            <w:tcMar>
              <w:top w:w="300" w:type="dxa"/>
              <w:left w:w="675" w:type="dxa"/>
              <w:bottom w:w="0" w:type="dxa"/>
              <w:right w:w="450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90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33"/>
                <w:szCs w:val="33"/>
              </w:rPr>
            </w:pPr>
            <w:r w:rsidRPr="0078326E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33"/>
                <w:szCs w:val="33"/>
              </w:rPr>
              <w:t>系统提示</w:t>
            </w:r>
          </w:p>
          <w:p w:rsidR="0078326E" w:rsidRPr="0078326E" w:rsidRDefault="0078326E" w:rsidP="0078326E">
            <w:pPr>
              <w:widowControl/>
              <w:spacing w:line="900" w:lineRule="atLeast"/>
              <w:jc w:val="left"/>
              <w:rPr>
                <w:rFonts w:ascii="微软雅黑" w:eastAsia="微软雅黑" w:hAnsi="微软雅黑" w:cs="宋体" w:hint="eastAsia"/>
                <w:color w:val="F8930F"/>
                <w:kern w:val="0"/>
                <w:sz w:val="27"/>
                <w:szCs w:val="27"/>
              </w:rPr>
            </w:pPr>
            <w:r w:rsidRPr="0078326E">
              <w:rPr>
                <w:rFonts w:ascii="微软雅黑" w:eastAsia="微软雅黑" w:hAnsi="微软雅黑" w:cs="宋体" w:hint="eastAsia"/>
                <w:color w:val="F8930F"/>
                <w:kern w:val="0"/>
                <w:sz w:val="27"/>
                <w:szCs w:val="27"/>
              </w:rPr>
              <w:t>抱歉</w:t>
            </w:r>
          </w:p>
          <w:p w:rsidR="0078326E" w:rsidRPr="0078326E" w:rsidRDefault="0078326E" w:rsidP="0078326E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8326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可能是由下列问题导致的：</w:t>
            </w:r>
          </w:p>
          <w:p w:rsidR="0078326E" w:rsidRPr="0078326E" w:rsidRDefault="0078326E" w:rsidP="0078326E">
            <w:pPr>
              <w:widowControl/>
              <w:spacing w:line="330" w:lineRule="atLeast"/>
              <w:jc w:val="left"/>
              <w:rPr>
                <w:rFonts w:ascii="inherit" w:eastAsia="微软雅黑" w:hAnsi="inherit" w:cs="宋体"/>
                <w:color w:val="888888"/>
                <w:kern w:val="0"/>
                <w:sz w:val="20"/>
                <w:szCs w:val="20"/>
              </w:rPr>
            </w:pPr>
            <w:r w:rsidRPr="0078326E">
              <w:rPr>
                <w:rFonts w:ascii="inherit" w:eastAsia="微软雅黑" w:hAnsi="inherit" w:cs="宋体"/>
                <w:color w:val="888888"/>
                <w:kern w:val="0"/>
                <w:sz w:val="20"/>
                <w:szCs w:val="20"/>
              </w:rPr>
              <w:t>由于网络或安全的原因，您暂时无法访问本站点，请稍后重试。</w:t>
            </w:r>
          </w:p>
        </w:tc>
      </w:tr>
    </w:tbl>
    <w:p w:rsidR="0078326E" w:rsidRPr="0078326E" w:rsidRDefault="0078326E" w:rsidP="0078326E">
      <w:pPr>
        <w:widowControl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78326E">
        <w:rPr>
          <w:rFonts w:ascii="inherit" w:eastAsia="宋体" w:hAnsi="inherit" w:cs="Arial"/>
          <w:color w:val="1D1B1C"/>
          <w:kern w:val="0"/>
          <w:sz w:val="18"/>
          <w:szCs w:val="18"/>
        </w:rPr>
        <w:t> </w:t>
      </w:r>
    </w:p>
    <w:p w:rsidR="0078326E" w:rsidRPr="0078326E" w:rsidRDefault="0078326E" w:rsidP="0078326E">
      <w:pPr>
        <w:widowControl/>
        <w:spacing w:line="495" w:lineRule="atLeast"/>
        <w:ind w:left="630"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78326E">
        <w:rPr>
          <w:rFonts w:ascii="宋体" w:eastAsia="宋体" w:hAnsi="宋体" w:cs="Arial" w:hint="eastAsia"/>
          <w:color w:val="1D1B1C"/>
          <w:kern w:val="0"/>
          <w:sz w:val="24"/>
          <w:szCs w:val="24"/>
        </w:rPr>
        <w:t>经审核，现将我单位2023年拟录取硕士研究生的基本信息、公示期限、受理意见单位公示如下：</w:t>
      </w:r>
    </w:p>
    <w:p w:rsidR="0078326E" w:rsidRPr="0078326E" w:rsidRDefault="0078326E" w:rsidP="0078326E">
      <w:pPr>
        <w:widowControl/>
        <w:spacing w:line="495" w:lineRule="atLeast"/>
        <w:ind w:left="630"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78326E">
        <w:rPr>
          <w:rFonts w:ascii="宋体" w:eastAsia="宋体" w:hAnsi="宋体" w:cs="Arial" w:hint="eastAsia"/>
          <w:b/>
          <w:bCs/>
          <w:color w:val="1D1B1C"/>
          <w:kern w:val="0"/>
          <w:sz w:val="24"/>
          <w:szCs w:val="24"/>
        </w:rPr>
        <w:t>一、拟录取名单公示</w:t>
      </w:r>
    </w:p>
    <w:tbl>
      <w:tblPr>
        <w:tblW w:w="140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1194"/>
        <w:gridCol w:w="3166"/>
        <w:gridCol w:w="2155"/>
        <w:gridCol w:w="1243"/>
        <w:gridCol w:w="2039"/>
        <w:gridCol w:w="1658"/>
      </w:tblGrid>
      <w:tr w:rsidR="0078326E" w:rsidRPr="0078326E" w:rsidTr="0078326E">
        <w:trPr>
          <w:trHeight w:val="600"/>
        </w:trPr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18"/>
                <w:szCs w:val="18"/>
              </w:rPr>
              <w:t>姓名</w:t>
            </w:r>
          </w:p>
        </w:tc>
        <w:tc>
          <w:tcPr>
            <w:tcW w:w="28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18"/>
                <w:szCs w:val="18"/>
              </w:rPr>
              <w:t>拟录取专业</w:t>
            </w:r>
          </w:p>
        </w:tc>
        <w:tc>
          <w:tcPr>
            <w:tcW w:w="1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18"/>
                <w:szCs w:val="18"/>
              </w:rPr>
              <w:t>初试成绩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18"/>
                <w:szCs w:val="18"/>
              </w:rPr>
              <w:t>综合总成绩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18"/>
                <w:szCs w:val="18"/>
              </w:rPr>
              <w:t>备注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106353332036848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陶鑫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106353332036859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张路峰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106353332036871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王伊荻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106353332036876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张煜敏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106353332036884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毛妃妃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375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106353332036885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袁汪妃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106353332036906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王涵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106353332036914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侯垚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106353332036924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陈锐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lastRenderedPageBreak/>
              <w:t>106353332036926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代涵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381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106353332036934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田汶龙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106353332036983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丁书情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马克思主义发展史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106353332036990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秦思思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马克思主义发展史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377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代梦盈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马克思主义发展史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106353332036996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王思涵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马克思主义发展史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刘珊珊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马克思主义发展史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395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叶青莲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马克思主义发展史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丁正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马克思主义发展史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赵田玉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马克思主义发展史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刘金悦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王佳悦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蒋俊滟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彭敏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汪蓉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熊霜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336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付艺芳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刘影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391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杨小艺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106353332037098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姚子怡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106353332037117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徐倩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106353332037136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谭亚婷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lastRenderedPageBreak/>
              <w:t>106353332037140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李州兰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王海鹏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106353332037147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李雅双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106353332037152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张伶瑶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106353332037154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黄扬敏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游娇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郑颖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106353332037173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陈乐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马克思主义中国化研究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张扬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国外马克思主义研究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106353332037187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吴思怡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国外马克思主义研究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337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梁宽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国外马克思主义研究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337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廖宏伟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国外马克思主义研究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钟雯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国外马克思主义研究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蒋雯媛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国外马克思主义研究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段涵月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费文雯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410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刘安祺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伊秀婷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337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徐洪升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333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黄婉萍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336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徐晓涵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326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陈思颖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lastRenderedPageBreak/>
              <w:t>106353332037282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崔楠祥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王雯可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326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杨晨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106353332037291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孟露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黄婷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334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宋佩格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欧露雨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王悦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田宇娇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青凤琴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朱亚君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罗春梅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熊佳遥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李佳乐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王俊艳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106353332037390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鲁兴锐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106353332037407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李雯雯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355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106353332037423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陈红旭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中国近现代史基本问题研究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377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106353332037426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欧露程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党的建设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三支一扶计划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106353332037427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刘瑞雯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党的建设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106353332037434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袁珍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党的建设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106353332037455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唐佳佳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党的建设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94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lastRenderedPageBreak/>
              <w:t>106353332037456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周莉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党的建设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336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106353332037461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陈妍汝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党的建设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106353332037468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李响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党的建设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346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78326E" w:rsidRPr="0078326E" w:rsidTr="0078326E">
        <w:trPr>
          <w:trHeight w:val="600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106353332037474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任瑶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党的建设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334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8326E" w:rsidRPr="0078326E" w:rsidRDefault="0078326E" w:rsidP="0078326E">
            <w:pPr>
              <w:widowControl/>
              <w:spacing w:line="495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78326E">
              <w:rPr>
                <w:rFonts w:ascii="宋体" w:eastAsia="宋体" w:hAnsi="宋体" w:cs="宋体" w:hint="eastAsia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</w:tbl>
    <w:p w:rsidR="0078326E" w:rsidRPr="0078326E" w:rsidRDefault="0078326E" w:rsidP="0078326E">
      <w:pPr>
        <w:widowControl/>
        <w:spacing w:line="495" w:lineRule="atLeast"/>
        <w:ind w:left="480"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78326E">
        <w:rPr>
          <w:rFonts w:ascii="宋体" w:eastAsia="宋体" w:hAnsi="宋体" w:cs="Arial" w:hint="eastAsia"/>
          <w:b/>
          <w:bCs/>
          <w:color w:val="1D1B1C"/>
          <w:kern w:val="0"/>
          <w:sz w:val="24"/>
          <w:szCs w:val="24"/>
        </w:rPr>
        <w:t>二、公示期限及受理意见单位</w:t>
      </w:r>
    </w:p>
    <w:p w:rsidR="0078326E" w:rsidRPr="0078326E" w:rsidRDefault="0078326E" w:rsidP="0078326E">
      <w:pPr>
        <w:widowControl/>
        <w:spacing w:line="495" w:lineRule="atLeast"/>
        <w:ind w:left="480"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78326E">
        <w:rPr>
          <w:rFonts w:ascii="宋体" w:eastAsia="宋体" w:hAnsi="宋体" w:cs="Arial" w:hint="eastAsia"/>
          <w:color w:val="1D1B1C"/>
          <w:kern w:val="0"/>
          <w:sz w:val="24"/>
          <w:szCs w:val="24"/>
        </w:rPr>
        <w:t>1.公示期限：2023年4月26日—5月11日。</w:t>
      </w:r>
    </w:p>
    <w:p w:rsidR="0078326E" w:rsidRPr="0078326E" w:rsidRDefault="0078326E" w:rsidP="0078326E">
      <w:pPr>
        <w:widowControl/>
        <w:spacing w:line="495" w:lineRule="atLeast"/>
        <w:ind w:left="480"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78326E">
        <w:rPr>
          <w:rFonts w:ascii="宋体" w:eastAsia="宋体" w:hAnsi="宋体" w:cs="Arial" w:hint="eastAsia"/>
          <w:color w:val="1D1B1C"/>
          <w:kern w:val="0"/>
          <w:sz w:val="24"/>
          <w:szCs w:val="24"/>
        </w:rPr>
        <w:t>2.受理意见单位：马克思主义学院 受理电话：023-68367494。</w:t>
      </w:r>
    </w:p>
    <w:p w:rsidR="00980939" w:rsidRPr="0078326E" w:rsidRDefault="00980939">
      <w:bookmarkStart w:id="0" w:name="_GoBack"/>
      <w:bookmarkEnd w:id="0"/>
    </w:p>
    <w:sectPr w:rsidR="00980939" w:rsidRPr="007832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C91"/>
    <w:rsid w:val="0078326E"/>
    <w:rsid w:val="00980939"/>
    <w:rsid w:val="009D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32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83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32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832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8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B50021"/>
            <w:right w:val="none" w:sz="0" w:space="0" w:color="auto"/>
          </w:divBdr>
          <w:divsChild>
            <w:div w:id="8476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512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6BCC6"/>
                <w:right w:val="none" w:sz="0" w:space="0" w:color="auto"/>
              </w:divBdr>
            </w:div>
            <w:div w:id="118655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2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2023-05-09T00:54:00Z</dcterms:created>
  <dcterms:modified xsi:type="dcterms:W3CDTF">2023-05-09T00:54:00Z</dcterms:modified>
</cp:coreProperties>
</file>