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352" w:afterAutospacing="0" w:line="210" w:lineRule="atLeast"/>
        <w:ind w:left="92" w:right="92"/>
        <w:textAlignment w:val="baseline"/>
        <w:rPr>
          <w:rFonts w:ascii="Helvetica" w:hAnsi="Helvetica" w:eastAsia="Helvetica" w:cs="Helvetica"/>
          <w:color w:val="161922"/>
          <w:spacing w:val="0"/>
          <w:sz w:val="20"/>
          <w:szCs w:val="20"/>
        </w:rPr>
      </w:pPr>
      <w:bookmarkStart w:id="0" w:name="_GoBack"/>
      <w:r>
        <w:rPr>
          <w:rFonts w:hint="default" w:ascii="Helvetica" w:hAnsi="Helvetica" w:eastAsia="Helvetica" w:cs="Helvetica"/>
          <w:i w:val="0"/>
          <w:iCs w:val="0"/>
          <w:caps w:val="0"/>
          <w:color w:val="161922"/>
          <w:spacing w:val="0"/>
          <w:sz w:val="20"/>
          <w:szCs w:val="20"/>
          <w:bdr w:val="none" w:color="auto" w:sz="0" w:space="0"/>
          <w:shd w:val="clear" w:fill="FFFFFF"/>
          <w:vertAlign w:val="baseline"/>
        </w:rPr>
        <w:t>西南林业大学艺术与设计学院2023年硕士研究生一志愿考生复试名单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92" w:right="92" w:firstLine="0"/>
        <w:jc w:val="left"/>
        <w:textAlignment w:val="baseline"/>
        <w:rPr>
          <w:rFonts w:hint="default" w:ascii="Helvetica" w:hAnsi="Helvetica" w:eastAsia="Helvetica" w:cs="Helvetica"/>
          <w:i w:val="0"/>
          <w:iCs w:val="0"/>
          <w:caps w:val="0"/>
          <w:color w:val="A8A8A8"/>
          <w:spacing w:val="0"/>
          <w:sz w:val="16"/>
          <w:szCs w:val="16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A8A8A8"/>
          <w:spacing w:val="0"/>
          <w:kern w:val="0"/>
          <w:sz w:val="16"/>
          <w:szCs w:val="16"/>
          <w:bdr w:val="none" w:color="auto" w:sz="0" w:space="0"/>
          <w:shd w:val="clear" w:fill="FFFFFF"/>
          <w:vertAlign w:val="baseline"/>
          <w:lang w:val="en-US" w:eastAsia="zh-CN" w:bidi="ar"/>
        </w:rPr>
        <w:t> 2023-03-21</w:t>
      </w:r>
    </w:p>
    <w:tbl>
      <w:tblPr>
        <w:tblW w:w="89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20"/>
        <w:gridCol w:w="547"/>
        <w:gridCol w:w="536"/>
        <w:gridCol w:w="976"/>
        <w:gridCol w:w="547"/>
        <w:gridCol w:w="2000"/>
        <w:gridCol w:w="547"/>
        <w:gridCol w:w="500"/>
        <w:gridCol w:w="500"/>
        <w:gridCol w:w="614"/>
        <w:gridCol w:w="614"/>
        <w:gridCol w:w="6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5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8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方向代码</w:t>
            </w:r>
          </w:p>
        </w:tc>
        <w:tc>
          <w:tcPr>
            <w:tcW w:w="207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方向名称</w:t>
            </w:r>
          </w:p>
        </w:tc>
        <w:tc>
          <w:tcPr>
            <w:tcW w:w="88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169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80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71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80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业务课一</w:t>
            </w:r>
          </w:p>
        </w:tc>
        <w:tc>
          <w:tcPr>
            <w:tcW w:w="80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业务课二</w:t>
            </w:r>
          </w:p>
        </w:tc>
        <w:tc>
          <w:tcPr>
            <w:tcW w:w="800" w:type="dxa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106773000004297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莫薇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景观设计与理论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106773000004354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郑关伟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106773000004348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郑程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130500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设计学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室内设计与理论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106773000004305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杨紫微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家具及家居产品设计方向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106773000004328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余廷艳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01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家具及家居产品设计方向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106773000004326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李姿蓉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single" w:color="auto" w:sz="4" w:space="0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135100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艺术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室内设计方向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106773000004362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张萌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single" w:color="auto" w:sz="4" w:space="0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auto" w:sz="2" w:space="0"/>
              <w:left w:val="single" w:color="auto" w:sz="2" w:space="0"/>
              <w:bottom w:val="nil"/>
              <w:right w:val="nil"/>
            </w:tcBorders>
            <w:shd w:val="clear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4C43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2023-05-14T05:14:37Z</dcterms:created>
  <dc:creator>Administrator</dc:creator>
  <cp:lastModifiedBy>王英</cp:lastModifiedBy>
  <dcterms:modified xsi:type="dcterms:W3CDTF">2023-05-14T05:14:43Z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08A26391DD094860BB06AB5C0BA71019</vt:lpwstr>
  </property>
</Properties>
</file>