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D8D" w:rsidRPr="001C1D8D" w:rsidRDefault="001C1D8D" w:rsidP="001C1D8D">
      <w:pPr>
        <w:widowControl/>
        <w:shd w:val="clear" w:color="auto" w:fill="F5F5F5"/>
        <w:spacing w:line="450" w:lineRule="atLeast"/>
        <w:jc w:val="center"/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</w:pPr>
      <w:r w:rsidRPr="001C1D8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会计学（</w:t>
      </w:r>
      <w:r w:rsidRPr="001C1D8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120201</w:t>
      </w:r>
      <w:r w:rsidRPr="001C1D8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）专业</w:t>
      </w:r>
      <w:r w:rsidRPr="001C1D8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2023</w:t>
      </w:r>
      <w:r w:rsidRPr="001C1D8D">
        <w:rPr>
          <w:rFonts w:ascii="microsoft yahei" w:eastAsia="宋体" w:hAnsi="microsoft yahei" w:cs="宋体"/>
          <w:b/>
          <w:bCs/>
          <w:color w:val="444444"/>
          <w:kern w:val="0"/>
          <w:sz w:val="30"/>
          <w:szCs w:val="30"/>
        </w:rPr>
        <w:t>年复试考生综合成绩排名总名单</w:t>
      </w:r>
    </w:p>
    <w:p w:rsidR="001C1D8D" w:rsidRPr="001C1D8D" w:rsidRDefault="001C1D8D" w:rsidP="001C1D8D">
      <w:pPr>
        <w:widowControl/>
        <w:shd w:val="clear" w:color="auto" w:fill="F5F5F5"/>
        <w:jc w:val="center"/>
        <w:rPr>
          <w:rFonts w:ascii="microsoft yahei" w:eastAsia="宋体" w:hAnsi="microsoft yahei" w:cs="宋体"/>
          <w:color w:val="999999"/>
          <w:kern w:val="0"/>
          <w:sz w:val="23"/>
          <w:szCs w:val="23"/>
        </w:rPr>
      </w:pP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作者：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    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审核：网站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/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校长信箱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    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发布时间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 xml:space="preserve"> : 2023-04-10     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点击量：</w:t>
      </w:r>
      <w:r w:rsidRPr="001C1D8D">
        <w:rPr>
          <w:rFonts w:ascii="microsoft yahei" w:eastAsia="宋体" w:hAnsi="microsoft yahei" w:cs="宋体"/>
          <w:color w:val="999999"/>
          <w:kern w:val="0"/>
          <w:sz w:val="23"/>
          <w:szCs w:val="23"/>
        </w:rPr>
        <w:t>261</w:t>
      </w:r>
    </w:p>
    <w:p w:rsidR="001C1D8D" w:rsidRPr="001C1D8D" w:rsidRDefault="001C1D8D" w:rsidP="001C1D8D">
      <w:pPr>
        <w:widowControl/>
        <w:shd w:val="clear" w:color="auto" w:fill="F5F5F5"/>
        <w:spacing w:line="450" w:lineRule="atLeast"/>
        <w:ind w:firstLine="480"/>
        <w:jc w:val="center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1C1D8D">
        <w:rPr>
          <w:rFonts w:ascii="黑体" w:eastAsia="黑体" w:hAnsi="黑体" w:cs="宋体" w:hint="eastAsia"/>
          <w:color w:val="555555"/>
          <w:kern w:val="0"/>
          <w:sz w:val="35"/>
          <w:szCs w:val="35"/>
          <w:u w:val="single"/>
        </w:rPr>
        <w:t>会计学（</w:t>
      </w:r>
      <w:r w:rsidRPr="001C1D8D">
        <w:rPr>
          <w:rFonts w:ascii="Times New Roman" w:eastAsia="宋体" w:hAnsi="Times New Roman" w:cs="Times New Roman"/>
          <w:color w:val="555555"/>
          <w:kern w:val="0"/>
          <w:sz w:val="35"/>
          <w:szCs w:val="35"/>
          <w:u w:val="single"/>
        </w:rPr>
        <w:t>120201</w:t>
      </w:r>
      <w:r w:rsidRPr="001C1D8D">
        <w:rPr>
          <w:rFonts w:ascii="黑体" w:eastAsia="黑体" w:hAnsi="黑体" w:cs="Times New Roman" w:hint="eastAsia"/>
          <w:color w:val="555555"/>
          <w:kern w:val="0"/>
          <w:sz w:val="35"/>
          <w:szCs w:val="35"/>
          <w:u w:val="single"/>
        </w:rPr>
        <w:t>）</w:t>
      </w:r>
      <w:r w:rsidRPr="001C1D8D">
        <w:rPr>
          <w:rFonts w:ascii="宋体" w:eastAsia="宋体" w:hAnsi="宋体" w:cs="宋体" w:hint="eastAsia"/>
          <w:color w:val="555555"/>
          <w:kern w:val="0"/>
          <w:sz w:val="35"/>
          <w:szCs w:val="35"/>
          <w:u w:val="single"/>
        </w:rPr>
        <w:t> </w:t>
      </w:r>
      <w:r w:rsidRPr="001C1D8D">
        <w:rPr>
          <w:rFonts w:ascii="黑体" w:eastAsia="黑体" w:hAnsi="黑体" w:cs="Times New Roman" w:hint="eastAsia"/>
          <w:color w:val="555555"/>
          <w:kern w:val="0"/>
          <w:sz w:val="35"/>
          <w:szCs w:val="35"/>
        </w:rPr>
        <w:t>专业</w:t>
      </w:r>
      <w:r w:rsidRPr="001C1D8D">
        <w:rPr>
          <w:rFonts w:ascii="Times New Roman" w:eastAsia="宋体" w:hAnsi="Times New Roman" w:cs="Times New Roman"/>
          <w:color w:val="555555"/>
          <w:kern w:val="0"/>
          <w:sz w:val="35"/>
          <w:szCs w:val="35"/>
        </w:rPr>
        <w:t>202</w:t>
      </w:r>
      <w:r w:rsidRPr="001C1D8D">
        <w:rPr>
          <w:rFonts w:ascii="Times New Roman" w:eastAsia="黑体" w:hAnsi="Times New Roman" w:cs="Times New Roman"/>
          <w:color w:val="555555"/>
          <w:kern w:val="0"/>
          <w:sz w:val="35"/>
          <w:szCs w:val="35"/>
        </w:rPr>
        <w:t>3</w:t>
      </w:r>
      <w:r w:rsidRPr="001C1D8D">
        <w:rPr>
          <w:rFonts w:ascii="黑体" w:eastAsia="黑体" w:hAnsi="黑体" w:cs="Times New Roman" w:hint="eastAsia"/>
          <w:color w:val="555555"/>
          <w:kern w:val="0"/>
          <w:sz w:val="35"/>
          <w:szCs w:val="35"/>
        </w:rPr>
        <w:t>年复试考生综合成绩排名总名单</w:t>
      </w:r>
    </w:p>
    <w:tbl>
      <w:tblPr>
        <w:tblW w:w="706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0"/>
        <w:gridCol w:w="515"/>
        <w:gridCol w:w="515"/>
        <w:gridCol w:w="2126"/>
        <w:gridCol w:w="660"/>
        <w:gridCol w:w="878"/>
        <w:gridCol w:w="660"/>
        <w:gridCol w:w="733"/>
        <w:gridCol w:w="515"/>
        <w:gridCol w:w="705"/>
        <w:gridCol w:w="515"/>
      </w:tblGrid>
      <w:tr w:rsidR="001C1D8D" w:rsidRPr="001C1D8D" w:rsidTr="001C1D8D">
        <w:trPr>
          <w:trHeight w:val="705"/>
          <w:tblCellSpacing w:w="0" w:type="dxa"/>
          <w:jc w:val="center"/>
        </w:trPr>
        <w:tc>
          <w:tcPr>
            <w:tcW w:w="10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4"/>
                <w:szCs w:val="24"/>
              </w:rPr>
              <w:t>一</w:t>
            </w:r>
            <w:proofErr w:type="gramEnd"/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4"/>
                <w:szCs w:val="24"/>
              </w:rPr>
              <w:t>志愿</w:t>
            </w: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4"/>
                <w:szCs w:val="24"/>
              </w:rPr>
              <w:t>/</w:t>
            </w: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总成绩</w:t>
            </w:r>
            <w:r w:rsidRPr="001C1D8D">
              <w:rPr>
                <w:rFonts w:ascii="Times New Roman" w:eastAsia="宋体" w:hAnsi="Times New Roman" w:cs="Times New Roman"/>
                <w:color w:val="555555"/>
                <w:kern w:val="0"/>
                <w:sz w:val="29"/>
                <w:szCs w:val="29"/>
              </w:rPr>
              <w:t>(</w:t>
            </w:r>
            <w:r w:rsidRPr="001C1D8D">
              <w:rPr>
                <w:rFonts w:ascii="Times New Roman" w:eastAsia="宋体" w:hAnsi="Times New Roman" w:cs="Times New Roman"/>
                <w:color w:val="555555"/>
                <w:kern w:val="0"/>
                <w:sz w:val="18"/>
                <w:szCs w:val="18"/>
              </w:rPr>
              <w:t>×100×</w:t>
            </w:r>
            <w:r w:rsidRPr="001C1D8D">
              <w:rPr>
                <w:rFonts w:ascii="Times New Roman" w:eastAsia="Arial Unicode MS" w:hAnsi="Times New Roman" w:cs="Times New Roman"/>
                <w:color w:val="555555"/>
                <w:kern w:val="0"/>
                <w:sz w:val="18"/>
                <w:szCs w:val="18"/>
              </w:rPr>
              <w:t>6</w:t>
            </w:r>
            <w:r w:rsidRPr="001C1D8D">
              <w:rPr>
                <w:rFonts w:ascii="Times New Roman" w:eastAsia="宋体" w:hAnsi="Times New Roman" w:cs="Times New Roman"/>
                <w:color w:val="555555"/>
                <w:kern w:val="0"/>
                <w:sz w:val="18"/>
                <w:szCs w:val="18"/>
              </w:rPr>
              <w:t>0%+×100×</w:t>
            </w:r>
            <w:r w:rsidRPr="001C1D8D">
              <w:rPr>
                <w:rFonts w:ascii="Times New Roman" w:eastAsia="Arial Unicode MS" w:hAnsi="Times New Roman" w:cs="Times New Roman"/>
                <w:color w:val="555555"/>
                <w:kern w:val="0"/>
                <w:sz w:val="18"/>
                <w:szCs w:val="18"/>
              </w:rPr>
              <w:t>4</w:t>
            </w:r>
            <w:r w:rsidRPr="001C1D8D">
              <w:rPr>
                <w:rFonts w:ascii="Times New Roman" w:eastAsia="宋体" w:hAnsi="Times New Roman" w:cs="Times New Roman"/>
                <w:color w:val="555555"/>
                <w:kern w:val="0"/>
                <w:sz w:val="18"/>
                <w:szCs w:val="18"/>
              </w:rPr>
              <w:t>0%</w:t>
            </w:r>
            <w:r w:rsidRPr="001C1D8D">
              <w:rPr>
                <w:rFonts w:ascii="Times New Roman" w:eastAsia="宋体" w:hAnsi="Times New Roman" w:cs="Times New Roman"/>
                <w:color w:val="555555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初试</w:t>
            </w:r>
          </w:p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复试</w:t>
            </w:r>
          </w:p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复试</w:t>
            </w:r>
          </w:p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9"/>
                <w:szCs w:val="29"/>
              </w:rPr>
              <w:t>是否合格</w:t>
            </w:r>
          </w:p>
        </w:tc>
      </w:tr>
      <w:tr w:rsidR="001C1D8D" w:rsidRPr="001C1D8D" w:rsidTr="001C1D8D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D8D" w:rsidRPr="001C1D8D" w:rsidRDefault="001C1D8D" w:rsidP="001C1D8D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D8D" w:rsidRPr="001C1D8D" w:rsidRDefault="001C1D8D" w:rsidP="001C1D8D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D8D" w:rsidRPr="001C1D8D" w:rsidRDefault="001C1D8D" w:rsidP="001C1D8D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D8D" w:rsidRPr="001C1D8D" w:rsidRDefault="001C1D8D" w:rsidP="001C1D8D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D8D" w:rsidRPr="001C1D8D" w:rsidRDefault="001C1D8D" w:rsidP="001C1D8D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D8D" w:rsidRPr="001C1D8D" w:rsidRDefault="001C1D8D" w:rsidP="001C1D8D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4"/>
                <w:szCs w:val="24"/>
              </w:rPr>
              <w:t>面试</w:t>
            </w:r>
          </w:p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Times New Roman" w:hint="eastAsia"/>
                <w:color w:val="555555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D8D" w:rsidRPr="001C1D8D" w:rsidRDefault="001C1D8D" w:rsidP="001C1D8D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1D8D" w:rsidRPr="001C1D8D" w:rsidRDefault="001C1D8D" w:rsidP="001C1D8D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</w:tr>
      <w:tr w:rsidR="001C1D8D" w:rsidRPr="001C1D8D" w:rsidTr="001C1D8D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9"/>
                <w:szCs w:val="29"/>
              </w:rPr>
              <w:t>罗春玲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76.15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343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262.4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127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90.4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9"/>
                <w:szCs w:val="29"/>
              </w:rPr>
              <w:t>合格</w:t>
            </w:r>
          </w:p>
        </w:tc>
      </w:tr>
      <w:tr w:rsidR="001C1D8D" w:rsidRPr="001C1D8D" w:rsidTr="001C1D8D">
        <w:trPr>
          <w:trHeight w:val="600"/>
          <w:tblCellSpacing w:w="0" w:type="dxa"/>
          <w:jc w:val="center"/>
        </w:trPr>
        <w:tc>
          <w:tcPr>
            <w:tcW w:w="10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9"/>
                <w:szCs w:val="29"/>
              </w:rPr>
              <w:t>杨文瑶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75.19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355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244.4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116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86.4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Times New Roman" w:eastAsia="仿宋" w:hAnsi="Times New Roman" w:cs="Times New Roman"/>
                <w:color w:val="555555"/>
                <w:kern w:val="0"/>
                <w:sz w:val="29"/>
                <w:szCs w:val="29"/>
              </w:rPr>
              <w:t>42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9"/>
                <w:szCs w:val="29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C1D8D" w:rsidRPr="001C1D8D" w:rsidRDefault="001C1D8D" w:rsidP="001C1D8D">
            <w:pPr>
              <w:widowControl/>
              <w:spacing w:line="450" w:lineRule="atLeast"/>
              <w:jc w:val="center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1C1D8D">
              <w:rPr>
                <w:rFonts w:ascii="仿宋" w:eastAsia="仿宋" w:hAnsi="仿宋" w:cs="宋体" w:hint="eastAsia"/>
                <w:color w:val="555555"/>
                <w:kern w:val="0"/>
                <w:sz w:val="29"/>
                <w:szCs w:val="29"/>
              </w:rPr>
              <w:t>合格</w:t>
            </w:r>
          </w:p>
        </w:tc>
      </w:tr>
    </w:tbl>
    <w:p w:rsidR="001C1D8D" w:rsidRPr="001C1D8D" w:rsidRDefault="001C1D8D" w:rsidP="001C1D8D">
      <w:pPr>
        <w:widowControl/>
        <w:shd w:val="clear" w:color="auto" w:fill="F5F5F5"/>
        <w:spacing w:line="450" w:lineRule="atLeast"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1C1D8D">
        <w:rPr>
          <w:rFonts w:ascii="仿宋" w:eastAsia="仿宋" w:hAnsi="仿宋" w:cs="Times New Roman" w:hint="eastAsia"/>
          <w:color w:val="555555"/>
          <w:kern w:val="0"/>
          <w:sz w:val="29"/>
          <w:szCs w:val="29"/>
        </w:rPr>
        <w:t>备注：</w:t>
      </w:r>
      <w:r w:rsidRPr="001C1D8D">
        <w:rPr>
          <w:rFonts w:ascii="Times New Roman" w:eastAsia="宋体" w:hAnsi="Times New Roman" w:cs="Times New Roman"/>
          <w:color w:val="555555"/>
          <w:kern w:val="0"/>
          <w:sz w:val="29"/>
          <w:szCs w:val="29"/>
        </w:rPr>
        <w:t>1</w:t>
      </w:r>
      <w:r w:rsidRPr="001C1D8D">
        <w:rPr>
          <w:rFonts w:ascii="仿宋" w:eastAsia="仿宋" w:hAnsi="仿宋" w:cs="Times New Roman" w:hint="eastAsia"/>
          <w:color w:val="555555"/>
          <w:kern w:val="0"/>
          <w:sz w:val="29"/>
          <w:szCs w:val="29"/>
        </w:rPr>
        <w:t>、总成绩从高到低依次填写。</w:t>
      </w:r>
      <w:r w:rsidRPr="001C1D8D">
        <w:rPr>
          <w:rFonts w:ascii="Times New Roman" w:eastAsia="宋体" w:hAnsi="Times New Roman" w:cs="Times New Roman"/>
          <w:color w:val="555555"/>
          <w:kern w:val="0"/>
          <w:sz w:val="29"/>
          <w:szCs w:val="29"/>
        </w:rPr>
        <w:t>2</w:t>
      </w:r>
      <w:r w:rsidRPr="001C1D8D">
        <w:rPr>
          <w:rFonts w:ascii="仿宋" w:eastAsia="仿宋" w:hAnsi="仿宋" w:cs="Times New Roman" w:hint="eastAsia"/>
          <w:color w:val="555555"/>
          <w:kern w:val="0"/>
          <w:sz w:val="29"/>
          <w:szCs w:val="29"/>
        </w:rPr>
        <w:t>、</w:t>
      </w:r>
      <w:proofErr w:type="gramStart"/>
      <w:r w:rsidRPr="001C1D8D">
        <w:rPr>
          <w:rFonts w:ascii="仿宋" w:eastAsia="仿宋" w:hAnsi="仿宋" w:cs="Times New Roman" w:hint="eastAsia"/>
          <w:color w:val="555555"/>
          <w:kern w:val="0"/>
          <w:sz w:val="29"/>
          <w:szCs w:val="29"/>
        </w:rPr>
        <w:t>少民骨干</w:t>
      </w:r>
      <w:proofErr w:type="gramEnd"/>
      <w:r w:rsidRPr="001C1D8D">
        <w:rPr>
          <w:rFonts w:ascii="仿宋" w:eastAsia="仿宋" w:hAnsi="仿宋" w:cs="Times New Roman" w:hint="eastAsia"/>
          <w:color w:val="555555"/>
          <w:kern w:val="0"/>
          <w:sz w:val="29"/>
          <w:szCs w:val="29"/>
        </w:rPr>
        <w:t>考生、士兵计划考生单独排名</w:t>
      </w:r>
    </w:p>
    <w:p w:rsidR="00247165" w:rsidRPr="001C1D8D" w:rsidRDefault="00247165">
      <w:bookmarkStart w:id="0" w:name="_GoBack"/>
      <w:bookmarkEnd w:id="0"/>
    </w:p>
    <w:sectPr w:rsidR="00247165" w:rsidRPr="001C1D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C7E"/>
    <w:rsid w:val="001C1D8D"/>
    <w:rsid w:val="00247165"/>
    <w:rsid w:val="0039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1D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1D8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1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1740790537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298</Characters>
  <Application>Microsoft Office Word</Application>
  <DocSecurity>0</DocSecurity>
  <Lines>2</Lines>
  <Paragraphs>1</Paragraphs>
  <ScaleCrop>false</ScaleCrop>
  <Company/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2023-05-02T08:14:00Z</dcterms:created>
  <dcterms:modified xsi:type="dcterms:W3CDTF">2023-05-02T08:14:00Z</dcterms:modified>
</cp:coreProperties>
</file>