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A74" w:rsidRPr="007B4A74" w:rsidRDefault="007B4A74" w:rsidP="007B4A74">
      <w:pPr>
        <w:widowControl/>
        <w:shd w:val="clear" w:color="auto" w:fill="FFFFFF"/>
        <w:jc w:val="center"/>
        <w:outlineLvl w:val="0"/>
        <w:rPr>
          <w:rFonts w:ascii="inherit" w:eastAsia="宋体" w:hAnsi="inherit" w:cs="Tahoma"/>
          <w:b/>
          <w:bCs/>
          <w:color w:val="333333"/>
          <w:kern w:val="36"/>
          <w:szCs w:val="21"/>
        </w:rPr>
      </w:pPr>
      <w:r w:rsidRPr="007B4A74">
        <w:rPr>
          <w:rFonts w:ascii="inherit" w:eastAsia="宋体" w:hAnsi="inherit" w:cs="Tahoma"/>
          <w:b/>
          <w:bCs/>
          <w:color w:val="333333"/>
          <w:kern w:val="36"/>
          <w:szCs w:val="21"/>
        </w:rPr>
        <w:t>2023</w:t>
      </w:r>
      <w:r w:rsidRPr="007B4A74">
        <w:rPr>
          <w:rFonts w:ascii="inherit" w:eastAsia="宋体" w:hAnsi="inherit" w:cs="Tahoma"/>
          <w:b/>
          <w:bCs/>
          <w:color w:val="333333"/>
          <w:kern w:val="36"/>
          <w:szCs w:val="21"/>
        </w:rPr>
        <w:t>年硕士研究生招生调剂通知</w:t>
      </w:r>
    </w:p>
    <w:p w:rsidR="007B4A74" w:rsidRPr="007B4A74" w:rsidRDefault="007B4A74" w:rsidP="007B4A74">
      <w:pPr>
        <w:widowControl/>
        <w:shd w:val="clear" w:color="auto" w:fill="FFFFFF"/>
        <w:jc w:val="right"/>
        <w:rPr>
          <w:rFonts w:ascii="Tahoma" w:eastAsia="宋体" w:hAnsi="Tahoma" w:cs="Tahoma"/>
          <w:color w:val="333333"/>
          <w:kern w:val="0"/>
          <w:sz w:val="18"/>
          <w:szCs w:val="18"/>
        </w:rPr>
      </w:pPr>
      <w:r w:rsidRPr="007B4A74">
        <w:rPr>
          <w:rFonts w:ascii="Tahoma" w:eastAsia="宋体" w:hAnsi="Tahoma" w:cs="Tahoma"/>
          <w:color w:val="333333"/>
          <w:kern w:val="0"/>
          <w:sz w:val="18"/>
          <w:szCs w:val="18"/>
        </w:rPr>
        <w:t>发布时间：</w:t>
      </w:r>
      <w:r w:rsidRPr="007B4A74">
        <w:rPr>
          <w:rFonts w:ascii="Tahoma" w:eastAsia="宋体" w:hAnsi="Tahoma" w:cs="Tahoma"/>
          <w:color w:val="333333"/>
          <w:kern w:val="0"/>
          <w:sz w:val="18"/>
          <w:szCs w:val="18"/>
        </w:rPr>
        <w:t>2023-04-04 20:25:16  </w:t>
      </w:r>
      <w:r w:rsidRPr="007B4A74">
        <w:rPr>
          <w:rFonts w:ascii="Tahoma" w:eastAsia="宋体" w:hAnsi="Tahoma" w:cs="Tahoma"/>
          <w:color w:val="333333"/>
          <w:kern w:val="0"/>
          <w:sz w:val="18"/>
          <w:szCs w:val="18"/>
        </w:rPr>
        <w:t>浏览量：</w:t>
      </w:r>
      <w:r w:rsidRPr="007B4A74">
        <w:rPr>
          <w:rFonts w:ascii="Tahoma" w:eastAsia="宋体" w:hAnsi="Tahoma" w:cs="Tahoma"/>
          <w:color w:val="333333"/>
          <w:kern w:val="0"/>
          <w:sz w:val="18"/>
          <w:szCs w:val="18"/>
        </w:rPr>
        <w:t>2443  </w:t>
      </w:r>
      <w:r w:rsidRPr="007B4A74">
        <w:rPr>
          <w:rFonts w:ascii="Tahoma" w:eastAsia="宋体" w:hAnsi="Tahoma" w:cs="Tahoma"/>
          <w:color w:val="333333"/>
          <w:kern w:val="0"/>
          <w:sz w:val="18"/>
          <w:szCs w:val="18"/>
        </w:rPr>
        <w:t>【字体：</w:t>
      </w:r>
      <w:hyperlink r:id="rId5" w:history="1">
        <w:r w:rsidRPr="007B4A74">
          <w:rPr>
            <w:rFonts w:ascii="Tahoma" w:eastAsia="宋体" w:hAnsi="Tahoma" w:cs="Tahoma"/>
            <w:color w:val="333333"/>
            <w:kern w:val="0"/>
            <w:sz w:val="18"/>
            <w:szCs w:val="18"/>
          </w:rPr>
          <w:t>大</w:t>
        </w:r>
      </w:hyperlink>
      <w:r w:rsidRPr="007B4A74">
        <w:rPr>
          <w:rFonts w:ascii="Tahoma" w:eastAsia="宋体" w:hAnsi="Tahoma" w:cs="Tahoma"/>
          <w:color w:val="333333"/>
          <w:kern w:val="0"/>
          <w:sz w:val="18"/>
          <w:szCs w:val="18"/>
        </w:rPr>
        <w:t> </w:t>
      </w:r>
      <w:hyperlink r:id="rId6" w:history="1">
        <w:r w:rsidRPr="007B4A74">
          <w:rPr>
            <w:rFonts w:ascii="Tahoma" w:eastAsia="宋体" w:hAnsi="Tahoma" w:cs="Tahoma"/>
            <w:color w:val="333333"/>
            <w:kern w:val="0"/>
            <w:sz w:val="18"/>
            <w:szCs w:val="18"/>
          </w:rPr>
          <w:t>中</w:t>
        </w:r>
      </w:hyperlink>
      <w:r w:rsidRPr="007B4A74">
        <w:rPr>
          <w:rFonts w:ascii="Tahoma" w:eastAsia="宋体" w:hAnsi="Tahoma" w:cs="Tahoma"/>
          <w:color w:val="333333"/>
          <w:kern w:val="0"/>
          <w:sz w:val="18"/>
          <w:szCs w:val="18"/>
        </w:rPr>
        <w:t> </w:t>
      </w:r>
      <w:hyperlink r:id="rId7" w:history="1">
        <w:r w:rsidRPr="007B4A74">
          <w:rPr>
            <w:rFonts w:ascii="Tahoma" w:eastAsia="宋体" w:hAnsi="Tahoma" w:cs="Tahoma"/>
            <w:color w:val="333333"/>
            <w:kern w:val="0"/>
            <w:sz w:val="18"/>
            <w:szCs w:val="18"/>
          </w:rPr>
          <w:t>小</w:t>
        </w:r>
      </w:hyperlink>
      <w:r w:rsidRPr="007B4A74">
        <w:rPr>
          <w:rFonts w:ascii="Tahoma" w:eastAsia="宋体" w:hAnsi="Tahoma" w:cs="Tahoma"/>
          <w:color w:val="333333"/>
          <w:kern w:val="0"/>
          <w:sz w:val="18"/>
          <w:szCs w:val="18"/>
        </w:rPr>
        <w:t>】</w:t>
      </w:r>
    </w:p>
    <w:p w:rsidR="007B4A74" w:rsidRPr="007B4A74" w:rsidRDefault="007B4A74" w:rsidP="007B4A74">
      <w:pPr>
        <w:widowControl/>
        <w:pBdr>
          <w:top w:val="single" w:sz="6" w:space="15" w:color="EEEEEE"/>
        </w:pBdr>
        <w:shd w:val="clear" w:color="auto" w:fill="FFFFFF"/>
        <w:spacing w:line="600" w:lineRule="atLeast"/>
        <w:jc w:val="center"/>
        <w:rPr>
          <w:rFonts w:ascii="inherit" w:eastAsia="宋体" w:hAnsi="inherit" w:cs="Tahoma"/>
          <w:color w:val="333333"/>
          <w:kern w:val="0"/>
          <w:sz w:val="20"/>
          <w:szCs w:val="20"/>
        </w:rPr>
      </w:pPr>
      <w:r w:rsidRPr="007B4A74">
        <w:rPr>
          <w:rFonts w:ascii="方正小标宋简体" w:eastAsia="方正小标宋简体" w:hAnsi="inherit" w:cs="Tahoma" w:hint="eastAsia"/>
          <w:color w:val="333333"/>
          <w:kern w:val="0"/>
          <w:sz w:val="36"/>
          <w:szCs w:val="36"/>
        </w:rPr>
        <w:t>西南民族大学外国语言文学学院</w:t>
      </w:r>
    </w:p>
    <w:p w:rsidR="007B4A74" w:rsidRPr="007B4A74" w:rsidRDefault="007B4A74" w:rsidP="007B4A74">
      <w:pPr>
        <w:widowControl/>
        <w:pBdr>
          <w:top w:val="single" w:sz="6" w:space="15" w:color="EEEEEE"/>
        </w:pBdr>
        <w:shd w:val="clear" w:color="auto" w:fill="FFFFFF"/>
        <w:spacing w:line="600" w:lineRule="atLeast"/>
        <w:jc w:val="center"/>
        <w:rPr>
          <w:rFonts w:ascii="inherit" w:eastAsia="宋体" w:hAnsi="inherit" w:cs="Tahoma"/>
          <w:color w:val="333333"/>
          <w:kern w:val="0"/>
          <w:sz w:val="20"/>
          <w:szCs w:val="20"/>
        </w:rPr>
      </w:pPr>
      <w:r w:rsidRPr="007B4A74">
        <w:rPr>
          <w:rFonts w:ascii="方正小标宋简体" w:eastAsia="方正小标宋简体" w:hAnsi="inherit" w:cs="Tahoma" w:hint="eastAsia"/>
          <w:color w:val="333333"/>
          <w:kern w:val="0"/>
          <w:sz w:val="36"/>
          <w:szCs w:val="36"/>
        </w:rPr>
        <w:t>2023年硕士研究生招生调剂通知</w:t>
      </w:r>
    </w:p>
    <w:p w:rsidR="007B4A74" w:rsidRPr="007B4A74" w:rsidRDefault="007B4A74" w:rsidP="007B4A74">
      <w:pPr>
        <w:widowControl/>
        <w:shd w:val="clear" w:color="auto" w:fill="FFFFFF"/>
        <w:spacing w:line="375" w:lineRule="atLeast"/>
        <w:jc w:val="lef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t>各位考生：</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t>我院部分硕士研究生招生专业：</w:t>
      </w:r>
      <w:r w:rsidRPr="007B4A74">
        <w:rPr>
          <w:rFonts w:ascii="宋体" w:eastAsia="宋体" w:hAnsi="宋体" w:cs="Tahoma" w:hint="eastAsia"/>
          <w:color w:val="333333"/>
          <w:kern w:val="0"/>
          <w:sz w:val="29"/>
          <w:szCs w:val="29"/>
        </w:rPr>
        <w:t>英语语言文学（</w:t>
      </w:r>
      <w:r w:rsidRPr="007B4A74">
        <w:rPr>
          <w:rFonts w:ascii="inherit" w:eastAsia="宋体" w:hAnsi="inherit" w:cs="Tahoma"/>
          <w:color w:val="333333"/>
          <w:kern w:val="0"/>
          <w:sz w:val="29"/>
          <w:szCs w:val="29"/>
        </w:rPr>
        <w:t>050201</w:t>
      </w:r>
      <w:r w:rsidRPr="007B4A74">
        <w:rPr>
          <w:rFonts w:ascii="inherit" w:eastAsia="宋体" w:hAnsi="inherit" w:cs="Tahoma"/>
          <w:color w:val="333333"/>
          <w:kern w:val="0"/>
          <w:sz w:val="29"/>
          <w:szCs w:val="29"/>
        </w:rPr>
        <w:t>）、</w:t>
      </w:r>
      <w:r w:rsidRPr="007B4A74">
        <w:rPr>
          <w:rFonts w:ascii="宋体" w:eastAsia="宋体" w:hAnsi="宋体" w:cs="Tahoma" w:hint="eastAsia"/>
          <w:color w:val="333333"/>
          <w:kern w:val="0"/>
          <w:sz w:val="29"/>
          <w:szCs w:val="29"/>
        </w:rPr>
        <w:t>日语语言文学(050205)、印度语言文学(050206)、外国语言学及应用语言学（050211）、日语笔译（055105）、朝鲜语笔译（055111）</w:t>
      </w:r>
      <w:r w:rsidRPr="007B4A74">
        <w:rPr>
          <w:rFonts w:ascii="inherit" w:eastAsia="宋体" w:hAnsi="inherit" w:cs="Tahoma"/>
          <w:color w:val="333333"/>
          <w:kern w:val="0"/>
          <w:sz w:val="29"/>
          <w:szCs w:val="29"/>
        </w:rPr>
        <w:t>尚有缺额，征集调剂志愿。现将有关调剂事项公告如下：</w:t>
      </w:r>
    </w:p>
    <w:p w:rsidR="007B4A74" w:rsidRPr="007B4A74" w:rsidRDefault="007B4A74" w:rsidP="007B4A74">
      <w:pPr>
        <w:widowControl/>
        <w:shd w:val="clear" w:color="auto" w:fill="FFFFFF"/>
        <w:spacing w:line="375" w:lineRule="atLeast"/>
        <w:jc w:val="left"/>
        <w:rPr>
          <w:rFonts w:ascii="inherit" w:eastAsia="宋体" w:hAnsi="inherit" w:cs="Tahoma"/>
          <w:color w:val="333333"/>
          <w:kern w:val="0"/>
          <w:sz w:val="20"/>
          <w:szCs w:val="20"/>
        </w:rPr>
      </w:pPr>
      <w:r w:rsidRPr="007B4A74">
        <w:rPr>
          <w:rFonts w:ascii="黑体" w:eastAsia="黑体" w:hAnsi="黑体" w:cs="Tahoma" w:hint="eastAsia"/>
          <w:color w:val="333333"/>
          <w:kern w:val="0"/>
          <w:sz w:val="29"/>
          <w:szCs w:val="29"/>
        </w:rPr>
        <w:t>一、调剂名额及调剂时间</w:t>
      </w:r>
    </w:p>
    <w:tbl>
      <w:tblPr>
        <w:tblW w:w="0" w:type="auto"/>
        <w:jc w:val="center"/>
        <w:tblCellMar>
          <w:left w:w="0" w:type="dxa"/>
          <w:right w:w="0" w:type="dxa"/>
        </w:tblCellMar>
        <w:tblLook w:val="04A0" w:firstRow="1" w:lastRow="0" w:firstColumn="1" w:lastColumn="0" w:noHBand="0" w:noVBand="1"/>
      </w:tblPr>
      <w:tblGrid>
        <w:gridCol w:w="1090"/>
        <w:gridCol w:w="1574"/>
        <w:gridCol w:w="3480"/>
        <w:gridCol w:w="1182"/>
        <w:gridCol w:w="1190"/>
      </w:tblGrid>
      <w:tr w:rsidR="007B4A74" w:rsidRPr="007B4A74" w:rsidTr="007B4A74">
        <w:trPr>
          <w:trHeight w:val="480"/>
          <w:jc w:val="center"/>
        </w:trPr>
        <w:tc>
          <w:tcPr>
            <w:tcW w:w="7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b/>
                <w:bCs/>
                <w:kern w:val="0"/>
                <w:sz w:val="24"/>
                <w:szCs w:val="24"/>
              </w:rPr>
              <w:t>招生专业（代码）</w:t>
            </w:r>
          </w:p>
        </w:tc>
        <w:tc>
          <w:tcPr>
            <w:tcW w:w="16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b/>
                <w:bCs/>
                <w:kern w:val="0"/>
                <w:sz w:val="24"/>
                <w:szCs w:val="24"/>
              </w:rPr>
              <w:t>缺额</w:t>
            </w:r>
          </w:p>
        </w:tc>
        <w:tc>
          <w:tcPr>
            <w:tcW w:w="361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b/>
                <w:bCs/>
                <w:kern w:val="0"/>
                <w:sz w:val="24"/>
                <w:szCs w:val="24"/>
              </w:rPr>
              <w:t>预计调剂系统开通时间</w:t>
            </w:r>
          </w:p>
        </w:tc>
        <w:tc>
          <w:tcPr>
            <w:tcW w:w="121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b/>
                <w:bCs/>
                <w:kern w:val="0"/>
                <w:sz w:val="24"/>
                <w:szCs w:val="24"/>
              </w:rPr>
              <w:t>调剂复试比例</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b/>
                <w:bCs/>
                <w:kern w:val="0"/>
                <w:sz w:val="24"/>
                <w:szCs w:val="24"/>
              </w:rPr>
              <w:t>备注</w:t>
            </w:r>
          </w:p>
        </w:tc>
      </w:tr>
      <w:tr w:rsidR="007B4A74" w:rsidRPr="007B4A74" w:rsidTr="007B4A74">
        <w:trPr>
          <w:trHeight w:val="840"/>
          <w:jc w:val="center"/>
        </w:trPr>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英语语言文学</w:t>
            </w:r>
          </w:p>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(050201)</w:t>
            </w:r>
          </w:p>
        </w:tc>
        <w:tc>
          <w:tcPr>
            <w:tcW w:w="16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p>
        </w:tc>
        <w:tc>
          <w:tcPr>
            <w:tcW w:w="36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r w:rsidRPr="007B4A74">
              <w:rPr>
                <w:rFonts w:ascii="inherit" w:eastAsia="宋体" w:hAnsi="inherit" w:cs="宋体"/>
                <w:kern w:val="0"/>
                <w:sz w:val="24"/>
                <w:szCs w:val="24"/>
              </w:rPr>
              <w:t>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7:00—4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19:00</w:t>
            </w:r>
          </w:p>
        </w:tc>
        <w:tc>
          <w:tcPr>
            <w:tcW w:w="12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r w:rsidRPr="007B4A74">
              <w:rPr>
                <w:rFonts w:ascii="inherit" w:eastAsia="宋体" w:hAnsi="inherit" w:cs="宋体"/>
                <w:kern w:val="0"/>
                <w:sz w:val="24"/>
                <w:szCs w:val="24"/>
              </w:rPr>
              <w:t>：</w:t>
            </w:r>
            <w:r w:rsidRPr="007B4A74">
              <w:rPr>
                <w:rFonts w:ascii="inherit" w:eastAsia="宋体" w:hAnsi="inherit" w:cs="宋体"/>
                <w:kern w:val="0"/>
                <w:sz w:val="24"/>
                <w:szCs w:val="24"/>
              </w:rPr>
              <w:t>3</w:t>
            </w:r>
          </w:p>
        </w:tc>
        <w:tc>
          <w:tcPr>
            <w:tcW w:w="12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p>
        </w:tc>
      </w:tr>
      <w:tr w:rsidR="007B4A74" w:rsidRPr="007B4A74" w:rsidTr="007B4A74">
        <w:trPr>
          <w:trHeight w:val="840"/>
          <w:jc w:val="center"/>
        </w:trPr>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日语语言文学</w:t>
            </w:r>
          </w:p>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(050205)</w:t>
            </w:r>
          </w:p>
        </w:tc>
        <w:tc>
          <w:tcPr>
            <w:tcW w:w="16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2</w:t>
            </w:r>
          </w:p>
        </w:tc>
        <w:tc>
          <w:tcPr>
            <w:tcW w:w="36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r w:rsidRPr="007B4A74">
              <w:rPr>
                <w:rFonts w:ascii="inherit" w:eastAsia="宋体" w:hAnsi="inherit" w:cs="宋体"/>
                <w:kern w:val="0"/>
                <w:sz w:val="24"/>
                <w:szCs w:val="24"/>
              </w:rPr>
              <w:t>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7:00—4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19:00</w:t>
            </w:r>
          </w:p>
        </w:tc>
        <w:tc>
          <w:tcPr>
            <w:tcW w:w="12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r w:rsidRPr="007B4A74">
              <w:rPr>
                <w:rFonts w:ascii="inherit" w:eastAsia="宋体" w:hAnsi="inherit" w:cs="宋体"/>
                <w:kern w:val="0"/>
                <w:sz w:val="24"/>
                <w:szCs w:val="24"/>
              </w:rPr>
              <w:t>：</w:t>
            </w:r>
            <w:r w:rsidRPr="007B4A74">
              <w:rPr>
                <w:rFonts w:ascii="inherit" w:eastAsia="宋体" w:hAnsi="inherit" w:cs="宋体"/>
                <w:kern w:val="0"/>
                <w:sz w:val="24"/>
                <w:szCs w:val="24"/>
              </w:rPr>
              <w:t>3</w:t>
            </w:r>
          </w:p>
        </w:tc>
        <w:tc>
          <w:tcPr>
            <w:tcW w:w="12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p>
        </w:tc>
      </w:tr>
      <w:tr w:rsidR="007B4A74" w:rsidRPr="007B4A74" w:rsidTr="007B4A74">
        <w:trPr>
          <w:trHeight w:val="840"/>
          <w:jc w:val="center"/>
        </w:trPr>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印度语言文学</w:t>
            </w:r>
          </w:p>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(050206)</w:t>
            </w:r>
          </w:p>
        </w:tc>
        <w:tc>
          <w:tcPr>
            <w:tcW w:w="16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p>
        </w:tc>
        <w:tc>
          <w:tcPr>
            <w:tcW w:w="36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r w:rsidRPr="007B4A74">
              <w:rPr>
                <w:rFonts w:ascii="inherit" w:eastAsia="宋体" w:hAnsi="inherit" w:cs="宋体"/>
                <w:kern w:val="0"/>
                <w:sz w:val="24"/>
                <w:szCs w:val="24"/>
              </w:rPr>
              <w:t>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7:00—4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19:00</w:t>
            </w:r>
          </w:p>
        </w:tc>
        <w:tc>
          <w:tcPr>
            <w:tcW w:w="12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r w:rsidRPr="007B4A74">
              <w:rPr>
                <w:rFonts w:ascii="inherit" w:eastAsia="宋体" w:hAnsi="inherit" w:cs="宋体"/>
                <w:kern w:val="0"/>
                <w:sz w:val="24"/>
                <w:szCs w:val="24"/>
              </w:rPr>
              <w:t>：</w:t>
            </w:r>
            <w:r w:rsidRPr="007B4A74">
              <w:rPr>
                <w:rFonts w:ascii="inherit" w:eastAsia="宋体" w:hAnsi="inherit" w:cs="宋体"/>
                <w:kern w:val="0"/>
                <w:sz w:val="24"/>
                <w:szCs w:val="24"/>
              </w:rPr>
              <w:t>3</w:t>
            </w:r>
          </w:p>
        </w:tc>
        <w:tc>
          <w:tcPr>
            <w:tcW w:w="12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p>
        </w:tc>
      </w:tr>
      <w:tr w:rsidR="007B4A74" w:rsidRPr="007B4A74" w:rsidTr="007B4A74">
        <w:trPr>
          <w:trHeight w:val="840"/>
          <w:jc w:val="center"/>
        </w:trPr>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外国语言学及应用语学</w:t>
            </w:r>
          </w:p>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(050211)</w:t>
            </w:r>
          </w:p>
        </w:tc>
        <w:tc>
          <w:tcPr>
            <w:tcW w:w="16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2</w:t>
            </w:r>
          </w:p>
        </w:tc>
        <w:tc>
          <w:tcPr>
            <w:tcW w:w="36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r w:rsidRPr="007B4A74">
              <w:rPr>
                <w:rFonts w:ascii="inherit" w:eastAsia="宋体" w:hAnsi="inherit" w:cs="宋体"/>
                <w:kern w:val="0"/>
                <w:sz w:val="24"/>
                <w:szCs w:val="24"/>
              </w:rPr>
              <w:t>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7:00—4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19:00</w:t>
            </w:r>
          </w:p>
        </w:tc>
        <w:tc>
          <w:tcPr>
            <w:tcW w:w="12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r w:rsidRPr="007B4A74">
              <w:rPr>
                <w:rFonts w:ascii="inherit" w:eastAsia="宋体" w:hAnsi="inherit" w:cs="宋体"/>
                <w:kern w:val="0"/>
                <w:sz w:val="24"/>
                <w:szCs w:val="24"/>
              </w:rPr>
              <w:t>：</w:t>
            </w:r>
            <w:r w:rsidRPr="007B4A74">
              <w:rPr>
                <w:rFonts w:ascii="inherit" w:eastAsia="宋体" w:hAnsi="inherit" w:cs="宋体"/>
                <w:kern w:val="0"/>
                <w:sz w:val="24"/>
                <w:szCs w:val="24"/>
              </w:rPr>
              <w:t>3</w:t>
            </w:r>
          </w:p>
        </w:tc>
        <w:tc>
          <w:tcPr>
            <w:tcW w:w="12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p>
        </w:tc>
      </w:tr>
      <w:tr w:rsidR="007B4A74" w:rsidRPr="007B4A74" w:rsidTr="007B4A74">
        <w:trPr>
          <w:trHeight w:val="840"/>
          <w:jc w:val="center"/>
        </w:trPr>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日语笔译</w:t>
            </w:r>
          </w:p>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(055105)</w:t>
            </w:r>
          </w:p>
        </w:tc>
        <w:tc>
          <w:tcPr>
            <w:tcW w:w="16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3</w:t>
            </w:r>
          </w:p>
        </w:tc>
        <w:tc>
          <w:tcPr>
            <w:tcW w:w="36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r w:rsidRPr="007B4A74">
              <w:rPr>
                <w:rFonts w:ascii="inherit" w:eastAsia="宋体" w:hAnsi="inherit" w:cs="宋体"/>
                <w:kern w:val="0"/>
                <w:sz w:val="24"/>
                <w:szCs w:val="24"/>
              </w:rPr>
              <w:t>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7:00—4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19:00</w:t>
            </w:r>
          </w:p>
        </w:tc>
        <w:tc>
          <w:tcPr>
            <w:tcW w:w="12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r w:rsidRPr="007B4A74">
              <w:rPr>
                <w:rFonts w:ascii="inherit" w:eastAsia="宋体" w:hAnsi="inherit" w:cs="宋体"/>
                <w:kern w:val="0"/>
                <w:sz w:val="24"/>
                <w:szCs w:val="24"/>
              </w:rPr>
              <w:t>：</w:t>
            </w:r>
            <w:r w:rsidRPr="007B4A74">
              <w:rPr>
                <w:rFonts w:ascii="inherit" w:eastAsia="宋体" w:hAnsi="inherit" w:cs="宋体"/>
                <w:kern w:val="0"/>
                <w:sz w:val="24"/>
                <w:szCs w:val="24"/>
              </w:rPr>
              <w:t>3</w:t>
            </w:r>
          </w:p>
        </w:tc>
        <w:tc>
          <w:tcPr>
            <w:tcW w:w="12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p>
        </w:tc>
      </w:tr>
      <w:tr w:rsidR="007B4A74" w:rsidRPr="007B4A74" w:rsidTr="007B4A74">
        <w:trPr>
          <w:trHeight w:val="840"/>
          <w:jc w:val="center"/>
        </w:trPr>
        <w:tc>
          <w:tcPr>
            <w:tcW w:w="7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朝鲜语笔译</w:t>
            </w:r>
          </w:p>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(055111)</w:t>
            </w:r>
          </w:p>
        </w:tc>
        <w:tc>
          <w:tcPr>
            <w:tcW w:w="16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p>
        </w:tc>
        <w:tc>
          <w:tcPr>
            <w:tcW w:w="36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r w:rsidRPr="007B4A74">
              <w:rPr>
                <w:rFonts w:ascii="inherit" w:eastAsia="宋体" w:hAnsi="inherit" w:cs="宋体"/>
                <w:kern w:val="0"/>
                <w:sz w:val="24"/>
                <w:szCs w:val="24"/>
              </w:rPr>
              <w:t>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7:00—4</w:t>
            </w:r>
            <w:r w:rsidRPr="007B4A74">
              <w:rPr>
                <w:rFonts w:ascii="inherit" w:eastAsia="宋体" w:hAnsi="inherit" w:cs="宋体"/>
                <w:kern w:val="0"/>
                <w:sz w:val="24"/>
                <w:szCs w:val="24"/>
              </w:rPr>
              <w:t>月</w:t>
            </w:r>
            <w:r w:rsidRPr="007B4A74">
              <w:rPr>
                <w:rFonts w:ascii="inherit" w:eastAsia="宋体" w:hAnsi="inherit" w:cs="宋体"/>
                <w:kern w:val="0"/>
                <w:sz w:val="24"/>
                <w:szCs w:val="24"/>
              </w:rPr>
              <w:t xml:space="preserve"> 6 </w:t>
            </w:r>
            <w:r w:rsidRPr="007B4A74">
              <w:rPr>
                <w:rFonts w:ascii="inherit" w:eastAsia="宋体" w:hAnsi="inherit" w:cs="宋体"/>
                <w:kern w:val="0"/>
                <w:sz w:val="24"/>
                <w:szCs w:val="24"/>
              </w:rPr>
              <w:t>日</w:t>
            </w:r>
            <w:r w:rsidRPr="007B4A74">
              <w:rPr>
                <w:rFonts w:ascii="inherit" w:eastAsia="宋体" w:hAnsi="inherit" w:cs="宋体"/>
                <w:kern w:val="0"/>
                <w:sz w:val="24"/>
                <w:szCs w:val="24"/>
              </w:rPr>
              <w:t>19:00</w:t>
            </w:r>
          </w:p>
        </w:tc>
        <w:tc>
          <w:tcPr>
            <w:tcW w:w="12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center"/>
              <w:rPr>
                <w:rFonts w:ascii="inherit" w:eastAsia="宋体" w:hAnsi="inherit" w:cs="宋体"/>
                <w:kern w:val="0"/>
                <w:sz w:val="24"/>
                <w:szCs w:val="24"/>
              </w:rPr>
            </w:pPr>
            <w:r w:rsidRPr="007B4A74">
              <w:rPr>
                <w:rFonts w:ascii="inherit" w:eastAsia="宋体" w:hAnsi="inherit" w:cs="宋体"/>
                <w:kern w:val="0"/>
                <w:sz w:val="24"/>
                <w:szCs w:val="24"/>
              </w:rPr>
              <w:t>1</w:t>
            </w:r>
            <w:r w:rsidRPr="007B4A74">
              <w:rPr>
                <w:rFonts w:ascii="inherit" w:eastAsia="宋体" w:hAnsi="inherit" w:cs="宋体"/>
                <w:kern w:val="0"/>
                <w:sz w:val="24"/>
                <w:szCs w:val="24"/>
              </w:rPr>
              <w:t>：</w:t>
            </w:r>
            <w:r w:rsidRPr="007B4A74">
              <w:rPr>
                <w:rFonts w:ascii="inherit" w:eastAsia="宋体" w:hAnsi="inherit" w:cs="宋体"/>
                <w:kern w:val="0"/>
                <w:sz w:val="24"/>
                <w:szCs w:val="24"/>
              </w:rPr>
              <w:t>3</w:t>
            </w:r>
          </w:p>
        </w:tc>
        <w:tc>
          <w:tcPr>
            <w:tcW w:w="12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B4A74" w:rsidRPr="007B4A74" w:rsidRDefault="007B4A74" w:rsidP="007B4A74">
            <w:pPr>
              <w:widowControl/>
              <w:jc w:val="left"/>
              <w:rPr>
                <w:rFonts w:ascii="inherit" w:eastAsia="宋体" w:hAnsi="inherit" w:cs="宋体"/>
                <w:kern w:val="0"/>
                <w:sz w:val="24"/>
                <w:szCs w:val="24"/>
              </w:rPr>
            </w:pPr>
          </w:p>
        </w:tc>
      </w:tr>
    </w:tbl>
    <w:p w:rsidR="007B4A74" w:rsidRPr="007B4A74" w:rsidRDefault="007B4A74" w:rsidP="007B4A74">
      <w:pPr>
        <w:widowControl/>
        <w:shd w:val="clear" w:color="auto" w:fill="FFFFFF"/>
        <w:spacing w:line="585" w:lineRule="atLeast"/>
        <w:jc w:val="left"/>
        <w:rPr>
          <w:rFonts w:ascii="inherit" w:eastAsia="宋体" w:hAnsi="inherit" w:cs="Tahoma"/>
          <w:color w:val="333333"/>
          <w:kern w:val="0"/>
          <w:sz w:val="20"/>
          <w:szCs w:val="20"/>
        </w:rPr>
      </w:pPr>
      <w:r w:rsidRPr="007B4A74">
        <w:rPr>
          <w:rFonts w:ascii="黑体" w:eastAsia="黑体" w:hAnsi="黑体" w:cs="Tahoma" w:hint="eastAsia"/>
          <w:color w:val="333333"/>
          <w:kern w:val="0"/>
          <w:sz w:val="29"/>
          <w:szCs w:val="29"/>
        </w:rPr>
        <w:t>二、调剂条件</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lastRenderedPageBreak/>
        <w:t>1</w:t>
      </w:r>
      <w:r w:rsidRPr="007B4A74">
        <w:rPr>
          <w:rFonts w:ascii="inherit" w:eastAsia="宋体" w:hAnsi="inherit" w:cs="Tahoma"/>
          <w:color w:val="333333"/>
          <w:kern w:val="0"/>
          <w:sz w:val="29"/>
          <w:szCs w:val="29"/>
        </w:rPr>
        <w:t>、调剂考生须符合我校相应调剂专业的报考条件，具体以我校</w:t>
      </w:r>
      <w:r w:rsidRPr="007B4A74">
        <w:rPr>
          <w:rFonts w:ascii="inherit" w:eastAsia="宋体" w:hAnsi="inherit" w:cs="Tahoma"/>
          <w:color w:val="333333"/>
          <w:kern w:val="0"/>
          <w:sz w:val="29"/>
          <w:szCs w:val="29"/>
        </w:rPr>
        <w:t>2023</w:t>
      </w:r>
      <w:r w:rsidRPr="007B4A74">
        <w:rPr>
          <w:rFonts w:ascii="inherit" w:eastAsia="宋体" w:hAnsi="inherit" w:cs="Tahoma"/>
          <w:color w:val="333333"/>
          <w:kern w:val="0"/>
          <w:sz w:val="29"/>
          <w:szCs w:val="29"/>
        </w:rPr>
        <w:t>年招生简章为准；</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t>2</w:t>
      </w:r>
      <w:r w:rsidRPr="007B4A74">
        <w:rPr>
          <w:rFonts w:ascii="inherit" w:eastAsia="宋体" w:hAnsi="inherit" w:cs="Tahoma"/>
          <w:color w:val="333333"/>
          <w:kern w:val="0"/>
          <w:sz w:val="29"/>
          <w:szCs w:val="29"/>
        </w:rPr>
        <w:t>、初试成绩须符合西南民族大学</w:t>
      </w:r>
      <w:r w:rsidRPr="007B4A74">
        <w:rPr>
          <w:rFonts w:ascii="inherit" w:eastAsia="宋体" w:hAnsi="inherit" w:cs="Tahoma"/>
          <w:color w:val="333333"/>
          <w:kern w:val="0"/>
          <w:sz w:val="29"/>
          <w:szCs w:val="29"/>
        </w:rPr>
        <w:t>2023</w:t>
      </w:r>
      <w:r w:rsidRPr="007B4A74">
        <w:rPr>
          <w:rFonts w:ascii="inherit" w:eastAsia="宋体" w:hAnsi="inherit" w:cs="Tahoma"/>
          <w:color w:val="333333"/>
          <w:kern w:val="0"/>
          <w:sz w:val="29"/>
          <w:szCs w:val="29"/>
        </w:rPr>
        <w:t>年硕士研究生招生考试考生进入复试的初试成绩基本要求；</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t>3</w:t>
      </w:r>
      <w:r w:rsidRPr="007B4A74">
        <w:rPr>
          <w:rFonts w:ascii="inherit" w:eastAsia="宋体" w:hAnsi="inherit" w:cs="Tahoma"/>
          <w:color w:val="333333"/>
          <w:kern w:val="0"/>
          <w:sz w:val="29"/>
          <w:szCs w:val="29"/>
        </w:rPr>
        <w:t>、调剂考生第一志愿报考的外语语种必须是调入专业在我校招生简章中所公布语种；</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宋体" w:eastAsia="宋体" w:hAnsi="宋体" w:cs="Tahoma" w:hint="eastAsia"/>
          <w:color w:val="333333"/>
          <w:kern w:val="0"/>
          <w:sz w:val="29"/>
          <w:szCs w:val="29"/>
        </w:rPr>
        <w:t>4、其他条件以《西南民族大学2023年硕士研究生招生调剂工作办法》规定为准。</w:t>
      </w:r>
    </w:p>
    <w:p w:rsidR="007B4A74" w:rsidRPr="007B4A74" w:rsidRDefault="007B4A74" w:rsidP="007B4A74">
      <w:pPr>
        <w:widowControl/>
        <w:shd w:val="clear" w:color="auto" w:fill="FFFFFF"/>
        <w:spacing w:line="585" w:lineRule="atLeast"/>
        <w:jc w:val="left"/>
        <w:rPr>
          <w:rFonts w:ascii="inherit" w:eastAsia="宋体" w:hAnsi="inherit" w:cs="Tahoma"/>
          <w:color w:val="333333"/>
          <w:kern w:val="0"/>
          <w:sz w:val="20"/>
          <w:szCs w:val="20"/>
        </w:rPr>
      </w:pPr>
      <w:r w:rsidRPr="007B4A74">
        <w:rPr>
          <w:rFonts w:ascii="黑体" w:eastAsia="黑体" w:hAnsi="黑体" w:cs="Tahoma" w:hint="eastAsia"/>
          <w:color w:val="333333"/>
          <w:kern w:val="0"/>
          <w:sz w:val="29"/>
          <w:szCs w:val="29"/>
        </w:rPr>
        <w:t>三、调剂方式</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宋体" w:eastAsia="宋体" w:hAnsi="宋体" w:cs="Tahoma" w:hint="eastAsia"/>
          <w:color w:val="333333"/>
          <w:kern w:val="0"/>
          <w:sz w:val="29"/>
          <w:szCs w:val="29"/>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7B4A74" w:rsidRPr="007B4A74" w:rsidRDefault="007B4A74" w:rsidP="007B4A74">
      <w:pPr>
        <w:widowControl/>
        <w:shd w:val="clear" w:color="auto" w:fill="FFFFFF"/>
        <w:spacing w:line="585" w:lineRule="atLeast"/>
        <w:jc w:val="left"/>
        <w:rPr>
          <w:rFonts w:ascii="inherit" w:eastAsia="宋体" w:hAnsi="inherit" w:cs="Tahoma"/>
          <w:color w:val="333333"/>
          <w:kern w:val="0"/>
          <w:sz w:val="20"/>
          <w:szCs w:val="20"/>
        </w:rPr>
      </w:pPr>
      <w:r w:rsidRPr="007B4A74">
        <w:rPr>
          <w:rFonts w:ascii="黑体" w:eastAsia="黑体" w:hAnsi="黑体" w:cs="Tahoma" w:hint="eastAsia"/>
          <w:color w:val="333333"/>
          <w:kern w:val="0"/>
          <w:sz w:val="29"/>
          <w:szCs w:val="29"/>
        </w:rPr>
        <w:t>四、联系方式</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宋体" w:eastAsia="宋体" w:hAnsi="宋体" w:cs="Tahoma" w:hint="eastAsia"/>
          <w:color w:val="333333"/>
          <w:kern w:val="0"/>
          <w:sz w:val="29"/>
          <w:szCs w:val="29"/>
        </w:rPr>
        <w:t>联系电话：028-</w:t>
      </w:r>
      <w:r w:rsidRPr="007B4A74">
        <w:rPr>
          <w:rFonts w:ascii="inherit" w:eastAsia="宋体" w:hAnsi="inherit" w:cs="Tahoma"/>
          <w:color w:val="333333"/>
          <w:kern w:val="0"/>
          <w:sz w:val="29"/>
          <w:szCs w:val="29"/>
        </w:rPr>
        <w:t>85528198  </w:t>
      </w:r>
      <w:r w:rsidRPr="007B4A74">
        <w:rPr>
          <w:rFonts w:ascii="宋体" w:eastAsia="宋体" w:hAnsi="宋体" w:cs="Tahoma" w:hint="eastAsia"/>
          <w:color w:val="333333"/>
          <w:kern w:val="0"/>
          <w:sz w:val="29"/>
          <w:szCs w:val="29"/>
        </w:rPr>
        <w:t>（王老师）</w:t>
      </w:r>
      <w:r w:rsidRPr="007B4A74">
        <w:rPr>
          <w:rFonts w:ascii="inherit" w:eastAsia="宋体" w:hAnsi="inherit" w:cs="Tahoma"/>
          <w:color w:val="333333"/>
          <w:kern w:val="0"/>
          <w:sz w:val="29"/>
          <w:szCs w:val="29"/>
        </w:rPr>
        <w:t>    </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宋体" w:eastAsia="宋体" w:hAnsi="宋体" w:cs="Tahoma" w:hint="eastAsia"/>
          <w:color w:val="333333"/>
          <w:kern w:val="0"/>
          <w:sz w:val="29"/>
          <w:szCs w:val="29"/>
        </w:rPr>
        <w:t>邮箱：s</w:t>
      </w:r>
      <w:r w:rsidRPr="007B4A74">
        <w:rPr>
          <w:rFonts w:ascii="inherit" w:eastAsia="宋体" w:hAnsi="inherit" w:cs="Tahoma"/>
          <w:color w:val="333333"/>
          <w:kern w:val="0"/>
          <w:sz w:val="29"/>
          <w:szCs w:val="29"/>
        </w:rPr>
        <w:t>wunwgyxy@163.com</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t>地址：四川省成都市武侯区一环路南四段</w:t>
      </w:r>
      <w:r w:rsidRPr="007B4A74">
        <w:rPr>
          <w:rFonts w:ascii="inherit" w:eastAsia="宋体" w:hAnsi="inherit" w:cs="Tahoma"/>
          <w:color w:val="333333"/>
          <w:kern w:val="0"/>
          <w:sz w:val="29"/>
          <w:szCs w:val="29"/>
        </w:rPr>
        <w:t>16</w:t>
      </w:r>
      <w:r w:rsidRPr="007B4A74">
        <w:rPr>
          <w:rFonts w:ascii="inherit" w:eastAsia="宋体" w:hAnsi="inherit" w:cs="Tahoma"/>
          <w:color w:val="333333"/>
          <w:kern w:val="0"/>
          <w:sz w:val="29"/>
          <w:szCs w:val="29"/>
        </w:rPr>
        <w:t>号西南民族大学武侯校区行政楼</w:t>
      </w:r>
      <w:r w:rsidRPr="007B4A74">
        <w:rPr>
          <w:rFonts w:ascii="inherit" w:eastAsia="宋体" w:hAnsi="inherit" w:cs="Tahoma"/>
          <w:color w:val="333333"/>
          <w:kern w:val="0"/>
          <w:sz w:val="29"/>
          <w:szCs w:val="29"/>
        </w:rPr>
        <w:t>306</w:t>
      </w:r>
      <w:r w:rsidRPr="007B4A74">
        <w:rPr>
          <w:rFonts w:ascii="inherit" w:eastAsia="宋体" w:hAnsi="inherit" w:cs="Tahoma"/>
          <w:color w:val="333333"/>
          <w:kern w:val="0"/>
          <w:sz w:val="29"/>
          <w:szCs w:val="29"/>
        </w:rPr>
        <w:t>室</w:t>
      </w:r>
    </w:p>
    <w:p w:rsidR="007B4A74" w:rsidRPr="007B4A74" w:rsidRDefault="007B4A74" w:rsidP="007B4A74">
      <w:pPr>
        <w:widowControl/>
        <w:shd w:val="clear" w:color="auto" w:fill="FFFFFF"/>
        <w:spacing w:line="585" w:lineRule="atLeast"/>
        <w:ind w:firstLine="555"/>
        <w:jc w:val="lef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t>如有疑问，请通过上述方式联系学院办公室。调剂复试时间及相关安排，将在学院网站陆续发布，请及时关注。</w:t>
      </w:r>
    </w:p>
    <w:p w:rsidR="007B4A74" w:rsidRPr="007B4A74" w:rsidRDefault="007B4A74" w:rsidP="007B4A74">
      <w:pPr>
        <w:widowControl/>
        <w:shd w:val="clear" w:color="auto" w:fill="FFFFFF"/>
        <w:spacing w:line="585" w:lineRule="atLeast"/>
        <w:jc w:val="righ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t>西南民族大学外国语言文学学院</w:t>
      </w:r>
    </w:p>
    <w:p w:rsidR="007B4A74" w:rsidRPr="007B4A74" w:rsidRDefault="007B4A74" w:rsidP="007B4A74">
      <w:pPr>
        <w:widowControl/>
        <w:shd w:val="clear" w:color="auto" w:fill="FFFFFF"/>
        <w:spacing w:line="585" w:lineRule="atLeast"/>
        <w:jc w:val="right"/>
        <w:rPr>
          <w:rFonts w:ascii="inherit" w:eastAsia="宋体" w:hAnsi="inherit" w:cs="Tahoma"/>
          <w:color w:val="333333"/>
          <w:kern w:val="0"/>
          <w:sz w:val="20"/>
          <w:szCs w:val="20"/>
        </w:rPr>
      </w:pPr>
      <w:r w:rsidRPr="007B4A74">
        <w:rPr>
          <w:rFonts w:ascii="inherit" w:eastAsia="宋体" w:hAnsi="inherit" w:cs="Tahoma"/>
          <w:color w:val="333333"/>
          <w:kern w:val="0"/>
          <w:sz w:val="29"/>
          <w:szCs w:val="29"/>
        </w:rPr>
        <w:lastRenderedPageBreak/>
        <w:t>2023</w:t>
      </w:r>
      <w:r w:rsidRPr="007B4A74">
        <w:rPr>
          <w:rFonts w:ascii="inherit" w:eastAsia="宋体" w:hAnsi="inherit" w:cs="Tahoma"/>
          <w:color w:val="333333"/>
          <w:kern w:val="0"/>
          <w:sz w:val="29"/>
          <w:szCs w:val="29"/>
        </w:rPr>
        <w:t>年</w:t>
      </w:r>
      <w:r w:rsidRPr="007B4A74">
        <w:rPr>
          <w:rFonts w:ascii="inherit" w:eastAsia="宋体" w:hAnsi="inherit" w:cs="Tahoma"/>
          <w:color w:val="333333"/>
          <w:kern w:val="0"/>
          <w:sz w:val="29"/>
          <w:szCs w:val="29"/>
        </w:rPr>
        <w:t>4</w:t>
      </w:r>
      <w:r w:rsidRPr="007B4A74">
        <w:rPr>
          <w:rFonts w:ascii="inherit" w:eastAsia="宋体" w:hAnsi="inherit" w:cs="Tahoma"/>
          <w:color w:val="333333"/>
          <w:kern w:val="0"/>
          <w:sz w:val="29"/>
          <w:szCs w:val="29"/>
        </w:rPr>
        <w:t>月</w:t>
      </w:r>
      <w:r w:rsidRPr="007B4A74">
        <w:rPr>
          <w:rFonts w:ascii="inherit" w:eastAsia="宋体" w:hAnsi="inherit" w:cs="Tahoma"/>
          <w:color w:val="333333"/>
          <w:kern w:val="0"/>
          <w:sz w:val="29"/>
          <w:szCs w:val="29"/>
        </w:rPr>
        <w:t>3</w:t>
      </w:r>
      <w:r w:rsidRPr="007B4A74">
        <w:rPr>
          <w:rFonts w:ascii="inherit" w:eastAsia="宋体" w:hAnsi="inherit" w:cs="Tahoma"/>
          <w:color w:val="333333"/>
          <w:kern w:val="0"/>
          <w:sz w:val="29"/>
          <w:szCs w:val="29"/>
        </w:rPr>
        <w:t>日</w:t>
      </w:r>
    </w:p>
    <w:p w:rsidR="00832952" w:rsidRDefault="00832952">
      <w:bookmarkStart w:id="0" w:name="_GoBack"/>
      <w:bookmarkEnd w:id="0"/>
    </w:p>
    <w:sectPr w:rsidR="008329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703"/>
    <w:rsid w:val="00451703"/>
    <w:rsid w:val="007B4A74"/>
    <w:rsid w:val="00832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B4A7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B4A74"/>
    <w:rPr>
      <w:rFonts w:ascii="宋体" w:eastAsia="宋体" w:hAnsi="宋体" w:cs="宋体"/>
      <w:b/>
      <w:bCs/>
      <w:kern w:val="36"/>
      <w:sz w:val="48"/>
      <w:szCs w:val="48"/>
    </w:rPr>
  </w:style>
  <w:style w:type="character" w:styleId="a3">
    <w:name w:val="Hyperlink"/>
    <w:basedOn w:val="a0"/>
    <w:uiPriority w:val="99"/>
    <w:semiHidden/>
    <w:unhideWhenUsed/>
    <w:rsid w:val="007B4A74"/>
    <w:rPr>
      <w:color w:val="0000FF"/>
      <w:u w:val="single"/>
    </w:rPr>
  </w:style>
  <w:style w:type="paragraph" w:styleId="a4">
    <w:name w:val="Normal (Web)"/>
    <w:basedOn w:val="a"/>
    <w:uiPriority w:val="99"/>
    <w:unhideWhenUsed/>
    <w:rsid w:val="007B4A7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7B4A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B4A7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B4A74"/>
    <w:rPr>
      <w:rFonts w:ascii="宋体" w:eastAsia="宋体" w:hAnsi="宋体" w:cs="宋体"/>
      <w:b/>
      <w:bCs/>
      <w:kern w:val="36"/>
      <w:sz w:val="48"/>
      <w:szCs w:val="48"/>
    </w:rPr>
  </w:style>
  <w:style w:type="character" w:styleId="a3">
    <w:name w:val="Hyperlink"/>
    <w:basedOn w:val="a0"/>
    <w:uiPriority w:val="99"/>
    <w:semiHidden/>
    <w:unhideWhenUsed/>
    <w:rsid w:val="007B4A74"/>
    <w:rPr>
      <w:color w:val="0000FF"/>
      <w:u w:val="single"/>
    </w:rPr>
  </w:style>
  <w:style w:type="paragraph" w:styleId="a4">
    <w:name w:val="Normal (Web)"/>
    <w:basedOn w:val="a"/>
    <w:uiPriority w:val="99"/>
    <w:unhideWhenUsed/>
    <w:rsid w:val="007B4A7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7B4A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567192">
      <w:bodyDiv w:val="1"/>
      <w:marLeft w:val="0"/>
      <w:marRight w:val="0"/>
      <w:marTop w:val="0"/>
      <w:marBottom w:val="0"/>
      <w:divBdr>
        <w:top w:val="none" w:sz="0" w:space="0" w:color="auto"/>
        <w:left w:val="none" w:sz="0" w:space="0" w:color="auto"/>
        <w:bottom w:val="none" w:sz="0" w:space="0" w:color="auto"/>
        <w:right w:val="none" w:sz="0" w:space="0" w:color="auto"/>
      </w:divBdr>
      <w:divsChild>
        <w:div w:id="20791706">
          <w:marLeft w:val="0"/>
          <w:marRight w:val="0"/>
          <w:marTop w:val="0"/>
          <w:marBottom w:val="75"/>
          <w:divBdr>
            <w:top w:val="dotted" w:sz="2" w:space="8" w:color="CCCCCC"/>
            <w:left w:val="dotted" w:sz="2" w:space="0" w:color="CCCCCC"/>
            <w:bottom w:val="dotted" w:sz="6" w:space="4" w:color="CCCCCC"/>
            <w:right w:val="dotted" w:sz="2" w:space="0" w:color="CCCCCC"/>
          </w:divBdr>
        </w:div>
        <w:div w:id="1583878802">
          <w:marLeft w:val="0"/>
          <w:marRight w:val="0"/>
          <w:marTop w:val="75"/>
          <w:marBottom w:val="150"/>
          <w:divBdr>
            <w:top w:val="none" w:sz="0" w:space="0" w:color="auto"/>
            <w:left w:val="none" w:sz="0" w:space="0" w:color="auto"/>
            <w:bottom w:val="none" w:sz="0" w:space="0" w:color="auto"/>
            <w:right w:val="none" w:sz="0" w:space="0" w:color="auto"/>
          </w:divBdr>
        </w:div>
        <w:div w:id="147845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FontZoom('12px','25px','Infor_Conten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FontZoom('14px','28px','Infor_Content')" TargetMode="External"/><Relationship Id="rId5" Type="http://schemas.openxmlformats.org/officeDocument/2006/relationships/hyperlink" Target="javascript:FontZoom('16px','32px','Infor_Conte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2023-05-02T09:11:00Z</dcterms:created>
  <dcterms:modified xsi:type="dcterms:W3CDTF">2023-05-02T09:11:00Z</dcterms:modified>
</cp:coreProperties>
</file>