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899" w:rsidRPr="00333899" w:rsidRDefault="00333899" w:rsidP="00333899">
      <w:pPr>
        <w:widowControl/>
        <w:spacing w:line="900" w:lineRule="atLeast"/>
        <w:jc w:val="center"/>
        <w:rPr>
          <w:rFonts w:ascii="微软雅黑" w:eastAsia="微软雅黑" w:hAnsi="微软雅黑" w:cs="宋体"/>
          <w:color w:val="055AAB"/>
          <w:kern w:val="0"/>
          <w:sz w:val="30"/>
          <w:szCs w:val="30"/>
        </w:rPr>
      </w:pPr>
      <w:r w:rsidRPr="00333899">
        <w:rPr>
          <w:rFonts w:ascii="微软雅黑" w:eastAsia="微软雅黑" w:hAnsi="微软雅黑" w:cs="宋体" w:hint="eastAsia"/>
          <w:color w:val="055AAB"/>
          <w:kern w:val="0"/>
          <w:sz w:val="30"/>
          <w:szCs w:val="30"/>
        </w:rPr>
        <w:t>民族地区城镇规划与管理专业2023年复试考生综合成绩排名总名单</w:t>
      </w:r>
    </w:p>
    <w:p w:rsidR="00333899" w:rsidRPr="00333899" w:rsidRDefault="00333899" w:rsidP="00333899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333899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发布时间:2023-03-31  点击：[738]</w:t>
      </w:r>
    </w:p>
    <w:p w:rsidR="00333899" w:rsidRPr="00333899" w:rsidRDefault="00333899" w:rsidP="00333899">
      <w:pPr>
        <w:widowControl/>
        <w:spacing w:line="315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824"/>
        <w:gridCol w:w="607"/>
        <w:gridCol w:w="1158"/>
        <w:gridCol w:w="742"/>
        <w:gridCol w:w="915"/>
        <w:gridCol w:w="515"/>
        <w:gridCol w:w="730"/>
        <w:gridCol w:w="544"/>
        <w:gridCol w:w="839"/>
        <w:gridCol w:w="983"/>
      </w:tblGrid>
      <w:tr w:rsidR="00333899" w:rsidRPr="00333899" w:rsidTr="00333899"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Cs w:val="21"/>
              </w:rPr>
              <w:t>志愿/调剂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Cs w:val="21"/>
              </w:rPr>
              <w:t>总成绩(</w:t>
            </w:r>
          </w:p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color w:val="333333"/>
                <w:kern w:val="0"/>
                <w:szCs w:val="21"/>
              </w:rPr>
              <w:drawing>
                <wp:inline distT="0" distB="0" distL="0" distR="0">
                  <wp:extent cx="425450" cy="584835"/>
                  <wp:effectExtent l="0" t="0" r="0" b="5715"/>
                  <wp:docPr id="2" name="图片 2" descr="https://cjxy.swun.edu.cn/__local/8/A6/E2/698EC82522FF896C67BA0F8D301_8553E608_3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jxy.swun.edu.cn/__local/8/A6/E2/698EC82522FF896C67BA0F8D301_8553E608_3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Cs w:val="21"/>
              </w:rPr>
              <w:t>×100×60%+</w:t>
            </w:r>
          </w:p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color w:val="333333"/>
                <w:kern w:val="0"/>
                <w:szCs w:val="21"/>
              </w:rPr>
              <w:drawing>
                <wp:inline distT="0" distB="0" distL="0" distR="0">
                  <wp:extent cx="425450" cy="584835"/>
                  <wp:effectExtent l="0" t="0" r="0" b="5715"/>
                  <wp:docPr id="1" name="图片 1" descr="https://cjxy.swun.edu.cn/__local/5/DD/72/473EFE90A34DD9EB21F869B34B6_96F744C5_37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jxy.swun.edu.cn/__local/5/DD/72/473EFE90A34DD9EB21F869B34B6_96F744C5_37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Cs w:val="21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初试</w:t>
            </w:r>
          </w:p>
          <w:p w:rsidR="00333899" w:rsidRPr="00333899" w:rsidRDefault="00333899" w:rsidP="00333899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复试</w:t>
            </w:r>
          </w:p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思想政治素质、品德考核是否合格</w:t>
            </w:r>
          </w:p>
        </w:tc>
        <w:tc>
          <w:tcPr>
            <w:tcW w:w="2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复试</w:t>
            </w:r>
          </w:p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是否合格</w:t>
            </w:r>
          </w:p>
        </w:tc>
      </w:tr>
      <w:tr w:rsidR="00333899" w:rsidRPr="00333899" w:rsidTr="0033389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3899" w:rsidRPr="00333899" w:rsidRDefault="00333899" w:rsidP="0033389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3899" w:rsidRPr="00333899" w:rsidRDefault="00333899" w:rsidP="0033389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3899" w:rsidRPr="00333899" w:rsidRDefault="00333899" w:rsidP="0033389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3899" w:rsidRPr="00333899" w:rsidRDefault="00333899" w:rsidP="0033389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3899" w:rsidRPr="00333899" w:rsidRDefault="00333899" w:rsidP="0033389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3899" w:rsidRPr="00333899" w:rsidRDefault="00333899" w:rsidP="0033389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面试</w:t>
            </w:r>
          </w:p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3899" w:rsidRPr="00333899" w:rsidRDefault="00333899" w:rsidP="0033389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3899" w:rsidRPr="00333899" w:rsidRDefault="00333899" w:rsidP="0033389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333899" w:rsidRPr="00333899" w:rsidTr="00333899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赵治坤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一</w:t>
            </w:r>
            <w:proofErr w:type="gramEnd"/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74.53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378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218.8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97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86.8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35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合格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33899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是</w:t>
            </w:r>
          </w:p>
        </w:tc>
      </w:tr>
      <w:tr w:rsidR="00333899" w:rsidRPr="00333899" w:rsidTr="00333899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3899" w:rsidRPr="00333899" w:rsidTr="00333899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3899" w:rsidRPr="00333899" w:rsidTr="00333899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3899" w:rsidRPr="00333899" w:rsidTr="00333899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3899" w:rsidRPr="00333899" w:rsidTr="00333899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33899" w:rsidRPr="00333899" w:rsidRDefault="00333899" w:rsidP="00333899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86AE6" w:rsidRDefault="00486AE6">
      <w:bookmarkStart w:id="0" w:name="_GoBack"/>
      <w:bookmarkEnd w:id="0"/>
    </w:p>
    <w:sectPr w:rsidR="00486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227"/>
    <w:rsid w:val="002B0227"/>
    <w:rsid w:val="00333899"/>
    <w:rsid w:val="0048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333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333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333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333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3389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338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333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333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333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333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3389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338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2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3939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2023-05-02T02:41:00Z</dcterms:created>
  <dcterms:modified xsi:type="dcterms:W3CDTF">2023-05-02T02:42:00Z</dcterms:modified>
</cp:coreProperties>
</file>