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59" w:rsidRPr="00224559" w:rsidRDefault="00224559" w:rsidP="00224559">
      <w:pPr>
        <w:widowControl/>
        <w:jc w:val="center"/>
        <w:outlineLvl w:val="0"/>
        <w:rPr>
          <w:rFonts w:ascii="宋体" w:eastAsia="宋体" w:hAnsi="宋体" w:cs="宋体"/>
          <w:color w:val="000000"/>
          <w:kern w:val="36"/>
          <w:sz w:val="27"/>
          <w:szCs w:val="27"/>
        </w:rPr>
      </w:pPr>
      <w:r w:rsidRPr="00224559">
        <w:rPr>
          <w:rFonts w:ascii="宋体" w:eastAsia="宋体" w:hAnsi="宋体" w:cs="宋体"/>
          <w:color w:val="000000"/>
          <w:kern w:val="36"/>
          <w:sz w:val="27"/>
          <w:szCs w:val="27"/>
        </w:rPr>
        <w:t>经济学院2023年国际商务硕士调剂复试安排（第二批）</w:t>
      </w:r>
    </w:p>
    <w:p w:rsidR="00224559" w:rsidRPr="00224559" w:rsidRDefault="00224559" w:rsidP="0022455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24559">
        <w:rPr>
          <w:rFonts w:ascii="宋体" w:eastAsia="宋体" w:hAnsi="宋体" w:cs="宋体"/>
          <w:kern w:val="0"/>
          <w:sz w:val="24"/>
          <w:szCs w:val="24"/>
        </w:rPr>
        <w:t>来源：  时间：2023-04-11  点击：[</w:t>
      </w:r>
      <w:r w:rsidRPr="00224559">
        <w:rPr>
          <w:rFonts w:ascii="宋体" w:eastAsia="宋体" w:hAnsi="宋体" w:cs="宋体"/>
          <w:kern w:val="0"/>
          <w:szCs w:val="21"/>
        </w:rPr>
        <w:t>363</w:t>
      </w:r>
      <w:r w:rsidRPr="00224559">
        <w:rPr>
          <w:rFonts w:ascii="宋体" w:eastAsia="宋体" w:hAnsi="宋体" w:cs="宋体"/>
          <w:kern w:val="0"/>
          <w:sz w:val="24"/>
          <w:szCs w:val="24"/>
        </w:rPr>
        <w:t>]</w:t>
      </w:r>
    </w:p>
    <w:p w:rsidR="00224559" w:rsidRPr="00224559" w:rsidRDefault="00224559" w:rsidP="0022455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24559" w:rsidRPr="00224559" w:rsidRDefault="00224559" w:rsidP="0022455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4559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24559" w:rsidRPr="00224559" w:rsidRDefault="00224559" w:rsidP="0022455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经济学院2023年国际商务硕士调剂复试安排（第二批）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一、复试事项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1、复试形式：线下复试。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2、复试报到时间和地点：</w:t>
      </w:r>
    </w:p>
    <w:tbl>
      <w:tblPr>
        <w:tblW w:w="87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0"/>
        <w:gridCol w:w="2590"/>
        <w:gridCol w:w="2280"/>
      </w:tblGrid>
      <w:tr w:rsidR="00224559" w:rsidRPr="00224559" w:rsidTr="00224559">
        <w:trPr>
          <w:tblCellSpacing w:w="0" w:type="dxa"/>
        </w:trPr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地点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</w:tr>
      <w:tr w:rsidR="00224559" w:rsidRPr="00224559" w:rsidTr="00224559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4月13日下午2：00-4:00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经济学院办公室（航空港校区北区行政楼302办公室）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报到（验看相关证件原件，留复印件）</w:t>
            </w:r>
          </w:p>
        </w:tc>
      </w:tr>
      <w:tr w:rsidR="00224559" w:rsidRPr="00224559" w:rsidTr="00224559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4月13日晚上6：00开始面试（请提前20分钟到考生休息室候场BX -206抽取复试顺序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博学教学楼2楼：</w:t>
            </w:r>
          </w:p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国际商务BX-205、206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专业课综合面试和外语口试</w:t>
            </w:r>
          </w:p>
        </w:tc>
      </w:tr>
      <w:tr w:rsidR="00224559" w:rsidRPr="00224559" w:rsidTr="00224559">
        <w:trPr>
          <w:tblCellSpacing w:w="0" w:type="dxa"/>
        </w:trPr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4月14上午9:30-11:30，请各位考生提前20分钟到教室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博学教学楼2楼：BX-304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4559" w:rsidRPr="00224559" w:rsidRDefault="00224559" w:rsidP="00224559">
            <w:pPr>
              <w:widowControl/>
              <w:spacing w:line="4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2455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专业课笔试</w:t>
            </w:r>
          </w:p>
        </w:tc>
      </w:tr>
    </w:tbl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二、复试内容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参见《西南民族大学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2023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年硕士研究生招生专业目录》中有关复试科目及入学考试考查范围。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三、报到考生资格审核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学院对考生资格进行复审，验看原件，留存复印件：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必要材料：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①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身份证、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②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学生证（应届生）、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③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《教育部学籍在线验证报告》（应届生）、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④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毕业证（往届生）、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⑤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《教育部学历证书电子注册备案表》（往届生）、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⑥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初试准考证、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⑦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复试费缴款证明，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⑧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考生诚信承诺书。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55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补充材料：个人简历、大学学习成绩单、毕业论文（设计）摘要、研究成果、专家推荐信等。如提交补充材料，需本人在材料正面右下角手写签名确认。</w:t>
      </w:r>
    </w:p>
    <w:p w:rsidR="00224559" w:rsidRPr="00224559" w:rsidRDefault="00224559" w:rsidP="00224559">
      <w:pPr>
        <w:widowControl/>
        <w:spacing w:line="45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四、复试缴费</w:t>
      </w:r>
    </w:p>
    <w:p w:rsidR="00224559" w:rsidRPr="00224559" w:rsidRDefault="00224559" w:rsidP="00224559">
      <w:pPr>
        <w:widowControl/>
        <w:spacing w:line="450" w:lineRule="atLeast"/>
        <w:ind w:firstLine="60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考生关注“西南民族大学”</w:t>
      </w:r>
      <w:proofErr w:type="gramStart"/>
      <w:r w:rsidRPr="00224559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微信公众号</w:t>
      </w:r>
      <w:proofErr w:type="gramEnd"/>
      <w:r w:rsidRPr="00224559">
        <w:rPr>
          <w:rFonts w:ascii="宋体" w:eastAsia="宋体" w:hAnsi="宋体" w:cs="宋体" w:hint="eastAsia"/>
          <w:color w:val="181818"/>
          <w:kern w:val="0"/>
          <w:sz w:val="30"/>
          <w:szCs w:val="30"/>
          <w:bdr w:val="none" w:sz="0" w:space="0" w:color="auto" w:frame="1"/>
          <w:shd w:val="clear" w:color="auto" w:fill="FFFFFF"/>
        </w:rPr>
        <w:t>，进入公众号，点击“招生信息”——“学生缴费”进入校园统一支付平台，再点击左上角“报名系统”选择正确的缴费项目缴纳复试费。</w:t>
      </w:r>
    </w:p>
    <w:p w:rsidR="00224559" w:rsidRPr="00224559" w:rsidRDefault="00224559" w:rsidP="00224559">
      <w:pPr>
        <w:widowControl/>
        <w:spacing w:line="450" w:lineRule="atLeast"/>
        <w:ind w:firstLine="55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缴费时间：学院完成考生资格审查后通知考生，正式复试前完成缴费。</w:t>
      </w:r>
    </w:p>
    <w:p w:rsidR="00224559" w:rsidRPr="00224559" w:rsidRDefault="00224559" w:rsidP="00224559">
      <w:pPr>
        <w:widowControl/>
        <w:spacing w:line="360" w:lineRule="atLeast"/>
        <w:ind w:right="45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五、其他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未尽事宜以我校研究生院网站公布的信息为准。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研究生办公室电话：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028-85523656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285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研究生办公室地址：西南民族大学航空港校区北区行政楼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306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                                             经济学院</w:t>
      </w:r>
    </w:p>
    <w:p w:rsidR="00224559" w:rsidRPr="00224559" w:rsidRDefault="00224559" w:rsidP="00224559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                                             2023年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Pr="00224559">
        <w:rPr>
          <w:rFonts w:ascii="宋体" w:eastAsia="宋体" w:hAnsi="宋体" w:cs="宋体" w:hint="eastAsia"/>
          <w:color w:val="000000"/>
          <w:kern w:val="0"/>
          <w:szCs w:val="21"/>
        </w:rPr>
        <w:t>7</w:t>
      </w:r>
      <w:r w:rsidRPr="0022455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</w:t>
      </w:r>
    </w:p>
    <w:p w:rsidR="000E2413" w:rsidRDefault="000E2413">
      <w:bookmarkStart w:id="0" w:name="_GoBack"/>
      <w:bookmarkEnd w:id="0"/>
    </w:p>
    <w:sectPr w:rsidR="000E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0E"/>
    <w:rsid w:val="000E2413"/>
    <w:rsid w:val="00224559"/>
    <w:rsid w:val="00F6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45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2455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245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245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45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2455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245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245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2023-05-02T06:21:00Z</dcterms:created>
  <dcterms:modified xsi:type="dcterms:W3CDTF">2023-05-02T06:21:00Z</dcterms:modified>
</cp:coreProperties>
</file>