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1F4" w:rsidRPr="001141F4" w:rsidRDefault="001141F4" w:rsidP="001141F4">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1141F4">
        <w:rPr>
          <w:rFonts w:ascii="微软雅黑" w:eastAsia="微软雅黑" w:hAnsi="微软雅黑" w:cs="宋体" w:hint="eastAsia"/>
          <w:color w:val="000000"/>
          <w:kern w:val="0"/>
          <w:sz w:val="36"/>
          <w:szCs w:val="36"/>
        </w:rPr>
        <w:t>西南民族大学艺术学院2023年 硕士研究生招生第二次调剂时间延长的通知</w:t>
      </w:r>
    </w:p>
    <w:p w:rsidR="001141F4" w:rsidRPr="001141F4" w:rsidRDefault="001141F4" w:rsidP="001141F4">
      <w:pPr>
        <w:widowControl/>
        <w:shd w:val="clear" w:color="auto" w:fill="FFFFFF"/>
        <w:jc w:val="center"/>
        <w:rPr>
          <w:rFonts w:ascii="微软雅黑" w:eastAsia="微软雅黑" w:hAnsi="微软雅黑" w:cs="宋体" w:hint="eastAsia"/>
          <w:color w:val="999999"/>
          <w:kern w:val="0"/>
          <w:szCs w:val="21"/>
        </w:rPr>
      </w:pPr>
      <w:r w:rsidRPr="001141F4">
        <w:rPr>
          <w:rFonts w:ascii="微软雅黑" w:eastAsia="微软雅黑" w:hAnsi="微软雅黑" w:cs="宋体" w:hint="eastAsia"/>
          <w:color w:val="999999"/>
          <w:kern w:val="0"/>
          <w:szCs w:val="21"/>
        </w:rPr>
        <w:t>作者： 时间：2023-04-11 点击数：730</w:t>
      </w:r>
    </w:p>
    <w:p w:rsidR="001141F4" w:rsidRPr="001141F4" w:rsidRDefault="001141F4" w:rsidP="001141F4">
      <w:pPr>
        <w:widowControl/>
        <w:shd w:val="clear" w:color="auto" w:fill="FFFFFF"/>
        <w:spacing w:line="504" w:lineRule="atLeast"/>
        <w:jc w:val="left"/>
        <w:rPr>
          <w:rFonts w:ascii="微软雅黑" w:eastAsia="微软雅黑" w:hAnsi="微软雅黑" w:cs="宋体" w:hint="eastAsia"/>
          <w:b/>
          <w:bCs/>
          <w:color w:val="000000"/>
          <w:kern w:val="0"/>
          <w:sz w:val="28"/>
          <w:szCs w:val="28"/>
        </w:rPr>
      </w:pPr>
      <w:r w:rsidRPr="001141F4">
        <w:rPr>
          <w:rFonts w:ascii="微软雅黑" w:eastAsia="微软雅黑" w:hAnsi="微软雅黑" w:cs="宋体" w:hint="eastAsia"/>
          <w:b/>
          <w:bCs/>
          <w:color w:val="000000"/>
          <w:kern w:val="0"/>
          <w:sz w:val="28"/>
          <w:szCs w:val="28"/>
        </w:rPr>
        <w:t>各位考生：</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我院部分硕士研究生招生专业尚有缺额，征集调剂志愿。现将有关调剂事项公告如下：</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一、调剂名额及调剂时间</w:t>
      </w:r>
    </w:p>
    <w:tbl>
      <w:tblPr>
        <w:tblW w:w="975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250"/>
        <w:gridCol w:w="1035"/>
        <w:gridCol w:w="2940"/>
        <w:gridCol w:w="1860"/>
        <w:gridCol w:w="1665"/>
      </w:tblGrid>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b/>
                <w:bCs/>
                <w:kern w:val="0"/>
                <w:sz w:val="28"/>
                <w:szCs w:val="28"/>
              </w:rPr>
              <w:t>招生专业（代码）</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b/>
                <w:bCs/>
                <w:kern w:val="0"/>
                <w:sz w:val="28"/>
                <w:szCs w:val="28"/>
              </w:rPr>
              <w:t>缺额</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b/>
                <w:bCs/>
                <w:kern w:val="0"/>
                <w:sz w:val="28"/>
                <w:szCs w:val="28"/>
              </w:rPr>
              <w:t>预计调剂系统开通时间</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b/>
                <w:bCs/>
                <w:kern w:val="0"/>
                <w:sz w:val="28"/>
                <w:szCs w:val="28"/>
              </w:rPr>
              <w:t>调剂复试比例</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b/>
                <w:bCs/>
                <w:kern w:val="0"/>
                <w:sz w:val="28"/>
                <w:szCs w:val="28"/>
              </w:rPr>
              <w:t>备注</w:t>
            </w:r>
          </w:p>
        </w:tc>
      </w:tr>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030405中国少数民族艺术</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4月11日11:00—4月11日24:00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jc w:val="left"/>
              <w:rPr>
                <w:rFonts w:ascii="宋体" w:eastAsia="宋体" w:hAnsi="宋体" w:cs="宋体"/>
                <w:kern w:val="0"/>
                <w:sz w:val="24"/>
                <w:szCs w:val="24"/>
              </w:rPr>
            </w:pPr>
          </w:p>
        </w:tc>
      </w:tr>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130400美术学</w:t>
            </w:r>
          </w:p>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（01中国画）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4月11日11:00—4月11日24:00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jc w:val="left"/>
              <w:rPr>
                <w:rFonts w:ascii="宋体" w:eastAsia="宋体" w:hAnsi="宋体" w:cs="宋体"/>
                <w:kern w:val="0"/>
                <w:sz w:val="24"/>
                <w:szCs w:val="24"/>
              </w:rPr>
            </w:pPr>
          </w:p>
        </w:tc>
      </w:tr>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130400美术学</w:t>
            </w:r>
          </w:p>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(02油画）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4月11日11:00—4月11日24:00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jc w:val="left"/>
              <w:rPr>
                <w:rFonts w:ascii="宋体" w:eastAsia="宋体" w:hAnsi="宋体" w:cs="宋体"/>
                <w:kern w:val="0"/>
                <w:sz w:val="24"/>
                <w:szCs w:val="24"/>
              </w:rPr>
            </w:pPr>
          </w:p>
        </w:tc>
      </w:tr>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130400美术学</w:t>
            </w:r>
          </w:p>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(03版画）</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2</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4月11日11:00—4月11日24:00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jc w:val="left"/>
              <w:rPr>
                <w:rFonts w:ascii="宋体" w:eastAsia="宋体" w:hAnsi="宋体" w:cs="宋体"/>
                <w:kern w:val="0"/>
                <w:sz w:val="24"/>
                <w:szCs w:val="24"/>
              </w:rPr>
            </w:pPr>
          </w:p>
        </w:tc>
      </w:tr>
      <w:tr w:rsidR="001141F4" w:rsidRPr="001141F4" w:rsidTr="001141F4">
        <w:tc>
          <w:tcPr>
            <w:tcW w:w="22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130400美术学</w:t>
            </w:r>
          </w:p>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(05美术理论）</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w:t>
            </w:r>
          </w:p>
        </w:tc>
        <w:tc>
          <w:tcPr>
            <w:tcW w:w="29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4月11日11:00—4月11日24:00</w:t>
            </w:r>
          </w:p>
        </w:tc>
        <w:tc>
          <w:tcPr>
            <w:tcW w:w="18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spacing w:line="504" w:lineRule="atLeast"/>
              <w:jc w:val="left"/>
              <w:rPr>
                <w:rFonts w:ascii="宋体" w:eastAsia="宋体" w:hAnsi="宋体" w:cs="宋体"/>
                <w:kern w:val="0"/>
                <w:sz w:val="28"/>
                <w:szCs w:val="28"/>
              </w:rPr>
            </w:pPr>
            <w:r w:rsidRPr="001141F4">
              <w:rPr>
                <w:rFonts w:ascii="宋体" w:eastAsia="宋体" w:hAnsi="宋体" w:cs="宋体"/>
                <w:kern w:val="0"/>
                <w:sz w:val="28"/>
                <w:szCs w:val="28"/>
              </w:rPr>
              <w:t>1：3</w:t>
            </w:r>
          </w:p>
        </w:tc>
        <w:tc>
          <w:tcPr>
            <w:tcW w:w="16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1141F4" w:rsidRPr="001141F4" w:rsidRDefault="001141F4" w:rsidP="001141F4">
            <w:pPr>
              <w:widowControl/>
              <w:jc w:val="left"/>
              <w:rPr>
                <w:rFonts w:ascii="宋体" w:eastAsia="宋体" w:hAnsi="宋体" w:cs="宋体"/>
                <w:kern w:val="0"/>
                <w:sz w:val="24"/>
                <w:szCs w:val="24"/>
              </w:rPr>
            </w:pPr>
          </w:p>
        </w:tc>
      </w:tr>
    </w:tbl>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二、调剂条件</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lastRenderedPageBreak/>
        <w:t>1、调剂考生须符合我校相应调剂专业的报考条件，具体以我校2023年招生简章为准；</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2、初试成绩须符合西南民族大学2023年硕士研究生招生考试考生进入复试的初试成绩基本要求；</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3、调剂考生第一志愿报考的外语语种必须是调入专业在我校招生简章中所公布语种；</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4、其他条件以《西南民族大学2023年硕士研究生招生调剂工作办法》规定为准。</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三、调剂方式</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四、联系方式</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联系电话：028-85708018</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邮箱：2209350564@qq.com</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地址：四川省成都市双流区航空港开发区</w:t>
      </w:r>
      <w:proofErr w:type="gramStart"/>
      <w:r w:rsidRPr="001141F4">
        <w:rPr>
          <w:rFonts w:ascii="微软雅黑" w:eastAsia="微软雅黑" w:hAnsi="微软雅黑" w:cs="宋体" w:hint="eastAsia"/>
          <w:color w:val="000000"/>
          <w:kern w:val="0"/>
          <w:sz w:val="28"/>
          <w:szCs w:val="28"/>
        </w:rPr>
        <w:t>大件路文星段</w:t>
      </w:r>
      <w:proofErr w:type="gramEnd"/>
      <w:r w:rsidRPr="001141F4">
        <w:rPr>
          <w:rFonts w:ascii="微软雅黑" w:eastAsia="微软雅黑" w:hAnsi="微软雅黑" w:cs="宋体" w:hint="eastAsia"/>
          <w:color w:val="000000"/>
          <w:kern w:val="0"/>
          <w:sz w:val="28"/>
          <w:szCs w:val="28"/>
        </w:rPr>
        <w:t>168号西南民族大学艺术</w:t>
      </w:r>
      <w:proofErr w:type="gramStart"/>
      <w:r w:rsidRPr="001141F4">
        <w:rPr>
          <w:rFonts w:ascii="微软雅黑" w:eastAsia="微软雅黑" w:hAnsi="微软雅黑" w:cs="宋体" w:hint="eastAsia"/>
          <w:color w:val="000000"/>
          <w:kern w:val="0"/>
          <w:sz w:val="28"/>
          <w:szCs w:val="28"/>
        </w:rPr>
        <w:t>学院心韵楼</w:t>
      </w:r>
      <w:proofErr w:type="gramEnd"/>
      <w:r w:rsidRPr="001141F4">
        <w:rPr>
          <w:rFonts w:ascii="微软雅黑" w:eastAsia="微软雅黑" w:hAnsi="微软雅黑" w:cs="宋体" w:hint="eastAsia"/>
          <w:color w:val="000000"/>
          <w:kern w:val="0"/>
          <w:sz w:val="28"/>
          <w:szCs w:val="28"/>
        </w:rPr>
        <w:t>二楼研究生办公室</w:t>
      </w:r>
    </w:p>
    <w:p w:rsidR="001141F4" w:rsidRPr="001141F4" w:rsidRDefault="001141F4" w:rsidP="001141F4">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如有疑问，请通过上述方式联系学院办公室。调剂复试时间及相关安排，将在学院网站陆续发布，请及时关注。</w:t>
      </w:r>
    </w:p>
    <w:p w:rsidR="001141F4" w:rsidRPr="001141F4" w:rsidRDefault="001141F4" w:rsidP="001141F4">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t>西南民族大学艺术学院</w:t>
      </w:r>
    </w:p>
    <w:p w:rsidR="001141F4" w:rsidRPr="001141F4" w:rsidRDefault="001141F4" w:rsidP="001141F4">
      <w:pPr>
        <w:widowControl/>
        <w:shd w:val="clear" w:color="auto" w:fill="FFFFFF"/>
        <w:spacing w:line="504" w:lineRule="atLeast"/>
        <w:jc w:val="right"/>
        <w:rPr>
          <w:rFonts w:ascii="微软雅黑" w:eastAsia="微软雅黑" w:hAnsi="微软雅黑" w:cs="宋体" w:hint="eastAsia"/>
          <w:color w:val="000000"/>
          <w:kern w:val="0"/>
          <w:sz w:val="28"/>
          <w:szCs w:val="28"/>
        </w:rPr>
      </w:pPr>
      <w:r w:rsidRPr="001141F4">
        <w:rPr>
          <w:rFonts w:ascii="微软雅黑" w:eastAsia="微软雅黑" w:hAnsi="微软雅黑" w:cs="宋体" w:hint="eastAsia"/>
          <w:color w:val="000000"/>
          <w:kern w:val="0"/>
          <w:sz w:val="28"/>
          <w:szCs w:val="28"/>
        </w:rPr>
        <w:lastRenderedPageBreak/>
        <w:t>2023年4月11日</w:t>
      </w:r>
    </w:p>
    <w:p w:rsidR="00183623" w:rsidRPr="001141F4" w:rsidRDefault="00183623">
      <w:bookmarkStart w:id="0" w:name="_GoBack"/>
      <w:bookmarkEnd w:id="0"/>
    </w:p>
    <w:sectPr w:rsidR="00183623" w:rsidRPr="001141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54E"/>
    <w:rsid w:val="001141F4"/>
    <w:rsid w:val="00183623"/>
    <w:rsid w:val="00A14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141F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141F4"/>
    <w:rPr>
      <w:rFonts w:ascii="宋体" w:eastAsia="宋体" w:hAnsi="宋体" w:cs="宋体"/>
      <w:b/>
      <w:bCs/>
      <w:kern w:val="0"/>
      <w:sz w:val="36"/>
      <w:szCs w:val="36"/>
    </w:rPr>
  </w:style>
  <w:style w:type="paragraph" w:styleId="a3">
    <w:name w:val="Normal (Web)"/>
    <w:basedOn w:val="a"/>
    <w:uiPriority w:val="99"/>
    <w:unhideWhenUsed/>
    <w:rsid w:val="001141F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1141F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141F4"/>
    <w:rPr>
      <w:b/>
      <w:bCs/>
    </w:rPr>
  </w:style>
  <w:style w:type="paragraph" w:customStyle="1" w:styleId="vsbcontentend">
    <w:name w:val="vsbcontent_end"/>
    <w:basedOn w:val="a"/>
    <w:rsid w:val="001141F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1141F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141F4"/>
    <w:rPr>
      <w:rFonts w:ascii="宋体" w:eastAsia="宋体" w:hAnsi="宋体" w:cs="宋体"/>
      <w:b/>
      <w:bCs/>
      <w:kern w:val="0"/>
      <w:sz w:val="36"/>
      <w:szCs w:val="36"/>
    </w:rPr>
  </w:style>
  <w:style w:type="paragraph" w:styleId="a3">
    <w:name w:val="Normal (Web)"/>
    <w:basedOn w:val="a"/>
    <w:uiPriority w:val="99"/>
    <w:unhideWhenUsed/>
    <w:rsid w:val="001141F4"/>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1141F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141F4"/>
    <w:rPr>
      <w:b/>
      <w:bCs/>
    </w:rPr>
  </w:style>
  <w:style w:type="paragraph" w:customStyle="1" w:styleId="vsbcontentend">
    <w:name w:val="vsbcontent_end"/>
    <w:basedOn w:val="a"/>
    <w:rsid w:val="001141F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6279">
      <w:bodyDiv w:val="1"/>
      <w:marLeft w:val="0"/>
      <w:marRight w:val="0"/>
      <w:marTop w:val="0"/>
      <w:marBottom w:val="0"/>
      <w:divBdr>
        <w:top w:val="none" w:sz="0" w:space="0" w:color="auto"/>
        <w:left w:val="none" w:sz="0" w:space="0" w:color="auto"/>
        <w:bottom w:val="none" w:sz="0" w:space="0" w:color="auto"/>
        <w:right w:val="none" w:sz="0" w:space="0" w:color="auto"/>
      </w:divBdr>
      <w:divsChild>
        <w:div w:id="352801196">
          <w:marLeft w:val="0"/>
          <w:marRight w:val="0"/>
          <w:marTop w:val="0"/>
          <w:marBottom w:val="0"/>
          <w:divBdr>
            <w:top w:val="none" w:sz="0" w:space="0" w:color="auto"/>
            <w:left w:val="none" w:sz="0" w:space="0" w:color="auto"/>
            <w:bottom w:val="dashed" w:sz="6" w:space="0" w:color="EEEEEE"/>
            <w:right w:val="none" w:sz="0" w:space="0" w:color="auto"/>
          </w:divBdr>
        </w:div>
        <w:div w:id="924386267">
          <w:marLeft w:val="0"/>
          <w:marRight w:val="0"/>
          <w:marTop w:val="150"/>
          <w:marBottom w:val="0"/>
          <w:divBdr>
            <w:top w:val="none" w:sz="0" w:space="0" w:color="auto"/>
            <w:left w:val="none" w:sz="0" w:space="0" w:color="auto"/>
            <w:bottom w:val="none" w:sz="0" w:space="0" w:color="auto"/>
            <w:right w:val="none" w:sz="0" w:space="0" w:color="auto"/>
          </w:divBdr>
          <w:divsChild>
            <w:div w:id="576667026">
              <w:marLeft w:val="0"/>
              <w:marRight w:val="0"/>
              <w:marTop w:val="150"/>
              <w:marBottom w:val="0"/>
              <w:divBdr>
                <w:top w:val="none" w:sz="0" w:space="0" w:color="auto"/>
                <w:left w:val="none" w:sz="0" w:space="0" w:color="auto"/>
                <w:bottom w:val="none" w:sz="0" w:space="0" w:color="auto"/>
                <w:right w:val="none" w:sz="0" w:space="0" w:color="auto"/>
              </w:divBdr>
              <w:divsChild>
                <w:div w:id="218974938">
                  <w:marLeft w:val="0"/>
                  <w:marRight w:val="0"/>
                  <w:marTop w:val="0"/>
                  <w:marBottom w:val="0"/>
                  <w:divBdr>
                    <w:top w:val="none" w:sz="0" w:space="0" w:color="auto"/>
                    <w:left w:val="none" w:sz="0" w:space="0" w:color="auto"/>
                    <w:bottom w:val="none" w:sz="0" w:space="0" w:color="auto"/>
                    <w:right w:val="none" w:sz="0" w:space="0" w:color="auto"/>
                  </w:divBdr>
                  <w:divsChild>
                    <w:div w:id="118011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2023-05-03T01:07:00Z</dcterms:created>
  <dcterms:modified xsi:type="dcterms:W3CDTF">2023-05-03T01:07:00Z</dcterms:modified>
</cp:coreProperties>
</file>