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</w:tblGrid>
      <w:tr w:rsidR="00BA7308" w:rsidRPr="00BA7308" w:rsidTr="00BA730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BA7308" w:rsidRPr="00BA7308" w:rsidRDefault="00BA7308" w:rsidP="00BA73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A7308" w:rsidRPr="00BA7308" w:rsidTr="00BA7308">
        <w:trPr>
          <w:trHeight w:val="6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bottom"/>
            <w:hideMark/>
          </w:tcPr>
          <w:p w:rsidR="00BA7308" w:rsidRPr="00BA7308" w:rsidRDefault="00BA7308" w:rsidP="00BA7308">
            <w:pPr>
              <w:widowControl/>
              <w:jc w:val="center"/>
              <w:rPr>
                <w:rFonts w:ascii="宋体" w:eastAsia="宋体" w:hAnsi="宋体" w:cs="宋体"/>
                <w:kern w:val="0"/>
                <w:sz w:val="33"/>
                <w:szCs w:val="33"/>
              </w:rPr>
            </w:pPr>
            <w:r w:rsidRPr="00BA7308">
              <w:rPr>
                <w:rFonts w:ascii="宋体" w:eastAsia="宋体" w:hAnsi="宋体" w:cs="宋体" w:hint="eastAsia"/>
                <w:kern w:val="0"/>
                <w:sz w:val="33"/>
                <w:szCs w:val="33"/>
                <w:bdr w:val="none" w:sz="0" w:space="0" w:color="auto" w:frame="1"/>
              </w:rPr>
              <w:t>西南科技大学材料与化学学院2023年硕士研究生招生复试考生名单（一志愿）</w:t>
            </w:r>
          </w:p>
        </w:tc>
      </w:tr>
      <w:tr w:rsidR="00BA7308" w:rsidRPr="00BA7308" w:rsidTr="00BA7308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50" w:type="dxa"/>
              <w:right w:w="0" w:type="dxa"/>
            </w:tcMar>
            <w:vAlign w:val="bottom"/>
            <w:hideMark/>
          </w:tcPr>
          <w:p w:rsidR="00BA7308" w:rsidRPr="00BA7308" w:rsidRDefault="00BA7308" w:rsidP="00BA73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73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发布时间: </w:t>
            </w:r>
            <w:r w:rsidRPr="00BA730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2023-03-29 </w:t>
            </w:r>
            <w:r w:rsidRPr="00BA730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 文章作者:    访问次数: </w:t>
            </w:r>
            <w:r w:rsidRPr="00BA7308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1612</w:t>
            </w:r>
          </w:p>
        </w:tc>
      </w:tr>
      <w:tr w:rsidR="00BA7308" w:rsidRPr="00BA7308" w:rsidTr="00BA7308">
        <w:trPr>
          <w:trHeight w:val="40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22"/>
            </w:tblGrid>
            <w:tr w:rsidR="00BA7308" w:rsidRPr="00BA7308">
              <w:trPr>
                <w:trHeight w:val="480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322"/>
                  </w:tblGrid>
                  <w:tr w:rsidR="00BA7308" w:rsidRPr="00BA7308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32"/>
                          <w:gridCol w:w="438"/>
                          <w:gridCol w:w="1585"/>
                          <w:gridCol w:w="843"/>
                          <w:gridCol w:w="893"/>
                          <w:gridCol w:w="636"/>
                          <w:gridCol w:w="523"/>
                          <w:gridCol w:w="523"/>
                          <w:gridCol w:w="523"/>
                          <w:gridCol w:w="543"/>
                          <w:gridCol w:w="543"/>
                          <w:gridCol w:w="430"/>
                          <w:gridCol w:w="410"/>
                        </w:tblGrid>
                        <w:tr w:rsidR="00BA7308" w:rsidRPr="00BA7308" w:rsidTr="00BA7308">
                          <w:trPr>
                            <w:trHeight w:val="795"/>
                          </w:trPr>
                          <w:tc>
                            <w:tcPr>
                              <w:tcW w:w="16125" w:type="dxa"/>
                              <w:gridSpan w:val="13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7"/>
                                  <w:szCs w:val="27"/>
                                  <w:bdr w:val="none" w:sz="0" w:space="0" w:color="auto" w:frame="1"/>
                                </w:rPr>
                                <w:t>西南科技大学材料与化学学院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7"/>
                                  <w:szCs w:val="27"/>
                                  <w:bdr w:val="none" w:sz="0" w:space="0" w:color="auto" w:frame="1"/>
                                </w:rPr>
                                <w:t>2023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7"/>
                                  <w:szCs w:val="27"/>
                                  <w:bdr w:val="none" w:sz="0" w:space="0" w:color="auto" w:frame="1"/>
                                </w:rPr>
                                <w:t>年硕士研究生招生复试考生名单（一志愿）</w:t>
                              </w:r>
                            </w:p>
                          </w:tc>
                        </w:tr>
                        <w:tr w:rsidR="00BA7308" w:rsidRPr="00BA7308" w:rsidTr="00BA7308"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复试学科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/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类别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报考学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br/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习形式</w:t>
                              </w:r>
                            </w:p>
                          </w:tc>
                          <w:tc>
                            <w:tcPr>
                              <w:tcW w:w="0" w:type="auto"/>
                              <w:gridSpan w:val="5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初试各科成绩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备注</w:t>
                              </w:r>
                            </w:p>
                          </w:tc>
                        </w:tr>
                        <w:tr w:rsidR="00BA7308" w:rsidRPr="00BA7308" w:rsidTr="00BA7308"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学科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/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类别名称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方向代码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b/>
                                  <w:bCs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张晓燕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杜若菲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徐凡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万海鹏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谢婧宁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廖靖雅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程华玲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张羽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刘洁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王吉春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段绪文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曹烜昊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黄文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徐洋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李佳顺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肖泽礼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何利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杜泥莹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吴红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陈文蓉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李小娟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阮子涵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程琳惠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蒋世杰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陈豪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雷东涛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罗茜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李文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赵云舒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魏霞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李思瑶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刘洋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黄文艺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周功喻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106193070301796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刘玉巧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邹小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106193070301803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罗宇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高蝶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张雪梅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彭昕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盛婷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曾雪莲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王鸿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申彬入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华悠妙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何琴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李兵倩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刘世松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周乾再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卢昌蕊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吕字博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谢金凤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赵奇瑶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唐浩鹏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106193070301844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070300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崔宸翡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王占全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熊智萍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王鹏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赵敬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石志成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王自易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徐昱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李甜甜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黄双艳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秦超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张钺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106193080502097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王杰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侯雄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宋钰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李鑫华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张梓渊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刘文同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张俊辉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刘家宏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彭强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王鹏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任杰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徐魏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徐鹏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</w:t>
                              </w: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童敏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廖誉哲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金莞川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351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王婷婷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房坤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罗仲灿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黄佳乐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甘宇琴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106193080502177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080500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材料科学与工程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黎台川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106193081702521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陈劲帆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106193081702522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张云峰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106193081702525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陈英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106193081702528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李诗宇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106193081702529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081700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化学工程与技术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赵兵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106193085605057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张婉君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106193085605062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游承鸿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106193085605077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杜婷婷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106193085605083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曾国富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106193085605093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杨润杰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106193085605096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范明洋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龚辉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106193085605120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lastRenderedPageBreak/>
                                <w:t>101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杨晓同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106193085605122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冯亮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雷璐宇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106193085605127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刘科宇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106193085605128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余世宏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106193085605129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胡吉耀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106193085605130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陈科元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106193085605136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黄定萍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刘宽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106193085605140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都进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106193085605141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吴紫琪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106193085605142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126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马巍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106193085605144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284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余滔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106193085605147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非全日制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364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刘志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49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杨皓翔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106193085605158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87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274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谢虎根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A7308" w:rsidRPr="00BA7308" w:rsidTr="00BA7308">
                          <w:trPr>
                            <w:trHeight w:val="405"/>
                          </w:trPr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117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张瑶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106193085605171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085600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材料与化工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nimbus roman no9 l" w:eastAsia="宋体" w:hAnsi="nimbus roman no9 l" w:cs="宋体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BA7308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308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BA7308" w:rsidRPr="00BA7308" w:rsidRDefault="00BA7308" w:rsidP="00BA7308">
                              <w:pPr>
                                <w:widowControl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BA7308" w:rsidRPr="00BA7308" w:rsidRDefault="00BA7308" w:rsidP="00BA7308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BA7308" w:rsidRPr="00BA7308" w:rsidRDefault="00BA7308" w:rsidP="00BA7308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BA7308" w:rsidRPr="00BA7308" w:rsidRDefault="00BA7308" w:rsidP="00BA730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0674F7" w:rsidRDefault="000674F7">
      <w:bookmarkStart w:id="0" w:name="_GoBack"/>
      <w:bookmarkEnd w:id="0"/>
    </w:p>
    <w:sectPr w:rsidR="000674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615"/>
    <w:rsid w:val="000674F7"/>
    <w:rsid w:val="00110615"/>
    <w:rsid w:val="00BA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BA7308"/>
  </w:style>
  <w:style w:type="character" w:customStyle="1" w:styleId="articlepublishdate">
    <w:name w:val="article_publishdate"/>
    <w:basedOn w:val="a0"/>
    <w:rsid w:val="00BA7308"/>
  </w:style>
  <w:style w:type="character" w:customStyle="1" w:styleId="articleauthor">
    <w:name w:val="article_author"/>
    <w:basedOn w:val="a0"/>
    <w:rsid w:val="00BA7308"/>
  </w:style>
  <w:style w:type="character" w:customStyle="1" w:styleId="wpvisitcount">
    <w:name w:val="wp_visitcount"/>
    <w:basedOn w:val="a0"/>
    <w:rsid w:val="00BA7308"/>
  </w:style>
  <w:style w:type="paragraph" w:styleId="a3">
    <w:name w:val="Normal (Web)"/>
    <w:basedOn w:val="a"/>
    <w:uiPriority w:val="99"/>
    <w:semiHidden/>
    <w:unhideWhenUsed/>
    <w:rsid w:val="00BA73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A73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BA7308"/>
  </w:style>
  <w:style w:type="character" w:customStyle="1" w:styleId="articlepublishdate">
    <w:name w:val="article_publishdate"/>
    <w:basedOn w:val="a0"/>
    <w:rsid w:val="00BA7308"/>
  </w:style>
  <w:style w:type="character" w:customStyle="1" w:styleId="articleauthor">
    <w:name w:val="article_author"/>
    <w:basedOn w:val="a0"/>
    <w:rsid w:val="00BA7308"/>
  </w:style>
  <w:style w:type="character" w:customStyle="1" w:styleId="wpvisitcount">
    <w:name w:val="wp_visitcount"/>
    <w:basedOn w:val="a0"/>
    <w:rsid w:val="00BA7308"/>
  </w:style>
  <w:style w:type="paragraph" w:styleId="a3">
    <w:name w:val="Normal (Web)"/>
    <w:basedOn w:val="a"/>
    <w:uiPriority w:val="99"/>
    <w:semiHidden/>
    <w:unhideWhenUsed/>
    <w:rsid w:val="00BA73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A73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9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1100</Words>
  <Characters>6270</Characters>
  <Application>Microsoft Office Word</Application>
  <DocSecurity>0</DocSecurity>
  <Lines>52</Lines>
  <Paragraphs>14</Paragraphs>
  <ScaleCrop>false</ScaleCrop>
  <Company/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2023-04-30T06:38:00Z</dcterms:created>
  <dcterms:modified xsi:type="dcterms:W3CDTF">2023-04-30T06:38:00Z</dcterms:modified>
</cp:coreProperties>
</file>