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3C" w:rsidRPr="00241A3C" w:rsidRDefault="00241A3C" w:rsidP="00241A3C">
      <w:pPr>
        <w:widowControl/>
        <w:spacing w:before="100" w:beforeAutospacing="1" w:after="100" w:afterAutospacing="1"/>
        <w:jc w:val="center"/>
        <w:rPr>
          <w:rFonts w:ascii="Arial" w:eastAsia="宋体" w:hAnsi="Arial" w:cs="Arial"/>
          <w:color w:val="000000"/>
          <w:kern w:val="0"/>
          <w:szCs w:val="21"/>
        </w:rPr>
      </w:pPr>
      <w:r w:rsidRPr="00241A3C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西南科技大学环境与资源学院</w:t>
      </w:r>
      <w:r w:rsidRPr="00241A3C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2023</w:t>
      </w:r>
      <w:r w:rsidRPr="00241A3C">
        <w:rPr>
          <w:rFonts w:ascii="Arial" w:eastAsia="宋体" w:hAnsi="Arial" w:cs="Arial"/>
          <w:b/>
          <w:bCs/>
          <w:color w:val="000000"/>
          <w:kern w:val="0"/>
          <w:sz w:val="30"/>
          <w:szCs w:val="30"/>
        </w:rPr>
        <w:t>年硕士研究生复试结果公示（环境科学与工程调剂第一批）</w:t>
      </w:r>
    </w:p>
    <w:p w:rsidR="00241A3C" w:rsidRPr="00241A3C" w:rsidRDefault="00241A3C" w:rsidP="00241A3C">
      <w:pPr>
        <w:widowControl/>
        <w:shd w:val="clear" w:color="auto" w:fill="FFFFFF"/>
        <w:spacing w:before="105"/>
        <w:ind w:left="75" w:right="75" w:firstLine="48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经资格审核、在线面试等复试环节，并严格按照《西南科技大学环境与资源学院</w:t>
      </w: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2023</w:t>
      </w: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年硕士研究生招生复试工作细则》办法执行，现将环境与资源学院</w:t>
      </w: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2023</w:t>
      </w: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年硕士研究生（环境科学与工程调剂第一批）复试结果进行公示，公示时间为期</w:t>
      </w: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3</w:t>
      </w: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天。</w:t>
      </w: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 </w:t>
      </w:r>
    </w:p>
    <w:p w:rsidR="00241A3C" w:rsidRPr="00241A3C" w:rsidRDefault="00241A3C" w:rsidP="00241A3C">
      <w:pPr>
        <w:widowControl/>
        <w:shd w:val="clear" w:color="auto" w:fill="FFFFFF"/>
        <w:spacing w:before="100" w:beforeAutospacing="1"/>
        <w:ind w:firstLine="480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公示期间，如有疑问，请与环境与资源学院研究生办联系，联系电话：</w:t>
      </w: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0816-6089438</w:t>
      </w:r>
      <w:r w:rsidRPr="00241A3C">
        <w:rPr>
          <w:rFonts w:ascii="Arial" w:eastAsia="宋体" w:hAnsi="Arial" w:cs="Arial"/>
          <w:color w:val="3D3D3D"/>
          <w:kern w:val="0"/>
          <w:sz w:val="29"/>
          <w:szCs w:val="29"/>
        </w:rPr>
        <w:t>。</w:t>
      </w:r>
    </w:p>
    <w:tbl>
      <w:tblPr>
        <w:tblW w:w="112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1275"/>
        <w:gridCol w:w="2235"/>
        <w:gridCol w:w="1140"/>
        <w:gridCol w:w="1065"/>
        <w:gridCol w:w="1215"/>
        <w:gridCol w:w="1215"/>
        <w:gridCol w:w="1335"/>
        <w:gridCol w:w="1275"/>
        <w:gridCol w:w="2415"/>
        <w:gridCol w:w="1035"/>
        <w:gridCol w:w="1215"/>
        <w:gridCol w:w="690"/>
      </w:tblGrid>
      <w:tr w:rsidR="00241A3C" w:rsidRPr="00241A3C" w:rsidTr="00241A3C">
        <w:trPr>
          <w:trHeight w:val="540"/>
        </w:trPr>
        <w:tc>
          <w:tcPr>
            <w:tcW w:w="16755" w:type="dxa"/>
            <w:gridSpan w:val="13"/>
            <w:tcBorders>
              <w:top w:val="nil"/>
              <w:left w:val="nil"/>
              <w:bottom w:val="single" w:sz="6" w:space="0" w:color="000000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西南科技大学环境与资源学院2023年硕士研究生复试结果公示</w:t>
            </w:r>
          </w:p>
        </w:tc>
      </w:tr>
      <w:tr w:rsidR="00241A3C" w:rsidRPr="00241A3C" w:rsidTr="00241A3C">
        <w:trPr>
          <w:trHeight w:val="540"/>
        </w:trPr>
        <w:tc>
          <w:tcPr>
            <w:tcW w:w="64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23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志愿类型</w:t>
            </w:r>
          </w:p>
        </w:tc>
        <w:tc>
          <w:tcPr>
            <w:tcW w:w="106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初试总分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21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入学考试</w:t>
            </w: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br/>
              <w:t>总成绩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拟录取意见</w:t>
            </w:r>
          </w:p>
        </w:tc>
        <w:tc>
          <w:tcPr>
            <w:tcW w:w="472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拟录取或候补学科/类别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拟录取或候补类别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241A3C" w:rsidRPr="00241A3C" w:rsidTr="00241A3C">
        <w:trPr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专业代码</w:t>
            </w:r>
          </w:p>
        </w:tc>
        <w:tc>
          <w:tcPr>
            <w:tcW w:w="24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学科/类别名称</w:t>
            </w:r>
          </w:p>
        </w:tc>
        <w:tc>
          <w:tcPr>
            <w:tcW w:w="10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方向代码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41A3C" w:rsidRPr="00241A3C" w:rsidRDefault="00241A3C" w:rsidP="00241A3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罗星钰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106113017080304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84.98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71.97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刘敏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106113017080313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83.34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易海峰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100523102118515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85.16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周大芳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106353320030414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83.22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68.37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刘学梅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103073210311261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84.82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68.15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106263083000045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87.40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68.08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李静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106113017080267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82.44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67.01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晏冰霜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106353320030548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81.00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52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毛诗画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106973511119660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80.84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不录取（自愿放弃）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杨文广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106743000006049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80.90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尹思颉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106263083000008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83.82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江文林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106353320030500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78.72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张怡钦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106113017080358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76.70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郑格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106193083502950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86.98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李茂婷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106263083000021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81.62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王菁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106353320030485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81.30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赵虹媛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104233511324208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85.42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65.11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徐露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106103082200142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何陕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106103083000016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83.12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张著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106103083000050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70.92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刘洋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107183612200143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78.08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64.02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周倩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106113017080369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73.18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63.81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李月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106353320030471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69.04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拟录取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何昕阳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106113017080338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75.32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62.92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欧阳云靓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106263083000073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69.96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62.71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沈加伟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106103083000094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68.74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62.20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王思缘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102843212522151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63.24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60.83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张云翼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106103083000118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72.74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60.74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马玉凤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106113017080370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69.76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60.27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张书迈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106103083000064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70.20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60.12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蒲瑶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106113017080346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68.98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60.03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刘海霞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824053000000088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66.82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59.39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候补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083000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环境科学与工程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全日制-非</w:t>
            </w: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定向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朱仕家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106113017080347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陈梦真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107033613400962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程明权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105593210006874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郑维维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106133083000026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张渊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106983131508289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杨雪雯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101413410512153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刘红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100193514211777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刘家利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103193515726636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  <w:tr w:rsidR="00241A3C" w:rsidRPr="00241A3C" w:rsidTr="00241A3C">
        <w:trPr>
          <w:trHeight w:val="405"/>
        </w:trPr>
        <w:tc>
          <w:tcPr>
            <w:tcW w:w="6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刘俊言</w:t>
            </w:r>
          </w:p>
        </w:tc>
        <w:tc>
          <w:tcPr>
            <w:tcW w:w="22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103073210306764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调剂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不录取（缺考）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1A3C" w:rsidRPr="00241A3C" w:rsidRDefault="00241A3C" w:rsidP="00241A3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241A3C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 </w:t>
            </w:r>
          </w:p>
        </w:tc>
      </w:tr>
    </w:tbl>
    <w:p w:rsidR="00241A3C" w:rsidRPr="00241A3C" w:rsidRDefault="00241A3C" w:rsidP="00241A3C">
      <w:pPr>
        <w:widowControl/>
        <w:shd w:val="clear" w:color="auto" w:fill="FFFFFF"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241A3C">
        <w:rPr>
          <w:rFonts w:ascii="Arial" w:eastAsia="宋体" w:hAnsi="Arial" w:cs="Arial"/>
          <w:color w:val="000000"/>
          <w:kern w:val="0"/>
          <w:sz w:val="20"/>
          <w:szCs w:val="20"/>
        </w:rPr>
        <w:t>注：有下列情况之一者，将取消拟录取：</w:t>
      </w:r>
      <w:r w:rsidRPr="00241A3C">
        <w:rPr>
          <w:rFonts w:ascii="Arial" w:eastAsia="宋体" w:hAnsi="Arial" w:cs="Arial"/>
          <w:color w:val="000000"/>
          <w:kern w:val="0"/>
          <w:sz w:val="20"/>
          <w:szCs w:val="20"/>
        </w:rPr>
        <w:br/>
        <w:t> 1</w:t>
      </w:r>
      <w:r w:rsidRPr="00241A3C">
        <w:rPr>
          <w:rFonts w:ascii="Arial" w:eastAsia="宋体" w:hAnsi="Arial" w:cs="Arial"/>
          <w:color w:val="000000"/>
          <w:kern w:val="0"/>
          <w:sz w:val="20"/>
          <w:szCs w:val="20"/>
        </w:rPr>
        <w:t>、思想品德考核或政审不合格者。</w:t>
      </w:r>
      <w:r w:rsidRPr="00241A3C">
        <w:rPr>
          <w:rFonts w:ascii="Arial" w:eastAsia="宋体" w:hAnsi="Arial" w:cs="Arial"/>
          <w:color w:val="000000"/>
          <w:kern w:val="0"/>
          <w:sz w:val="20"/>
          <w:szCs w:val="20"/>
        </w:rPr>
        <w:br/>
        <w:t> 2</w:t>
      </w:r>
      <w:r w:rsidRPr="00241A3C">
        <w:rPr>
          <w:rFonts w:ascii="Arial" w:eastAsia="宋体" w:hAnsi="Arial" w:cs="Arial"/>
          <w:color w:val="000000"/>
          <w:kern w:val="0"/>
          <w:sz w:val="20"/>
          <w:szCs w:val="20"/>
        </w:rPr>
        <w:t>、体检不合格或未进行体检者。</w:t>
      </w:r>
    </w:p>
    <w:p w:rsidR="00241A3C" w:rsidRPr="00241A3C" w:rsidRDefault="00241A3C" w:rsidP="00241A3C">
      <w:pPr>
        <w:widowControl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241A3C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241A3C" w:rsidRPr="00241A3C" w:rsidRDefault="00241A3C" w:rsidP="00241A3C">
      <w:pPr>
        <w:widowControl/>
        <w:spacing w:before="100" w:beforeAutospacing="1" w:after="100" w:afterAutospacing="1"/>
        <w:jc w:val="left"/>
        <w:rPr>
          <w:rFonts w:ascii="Arial" w:eastAsia="宋体" w:hAnsi="Arial" w:cs="Arial"/>
          <w:color w:val="000000"/>
          <w:kern w:val="0"/>
          <w:szCs w:val="21"/>
        </w:rPr>
      </w:pPr>
      <w:r w:rsidRPr="00241A3C">
        <w:rPr>
          <w:rFonts w:ascii="Arial" w:eastAsia="宋体" w:hAnsi="Arial" w:cs="Arial"/>
          <w:color w:val="000000"/>
          <w:kern w:val="0"/>
          <w:szCs w:val="21"/>
        </w:rPr>
        <w:t> </w:t>
      </w:r>
    </w:p>
    <w:p w:rsidR="00241A3C" w:rsidRPr="00241A3C" w:rsidRDefault="00241A3C" w:rsidP="00241A3C">
      <w:pPr>
        <w:widowControl/>
        <w:spacing w:before="100" w:beforeAutospacing="1" w:after="100" w:afterAutospacing="1"/>
        <w:jc w:val="right"/>
        <w:rPr>
          <w:rFonts w:ascii="Arial" w:eastAsia="宋体" w:hAnsi="Arial" w:cs="Arial"/>
          <w:color w:val="000000"/>
          <w:kern w:val="0"/>
          <w:szCs w:val="21"/>
        </w:rPr>
      </w:pPr>
      <w:r w:rsidRPr="00241A3C">
        <w:rPr>
          <w:rFonts w:ascii="Arial" w:eastAsia="宋体" w:hAnsi="Arial" w:cs="Arial"/>
          <w:color w:val="000000"/>
          <w:kern w:val="0"/>
          <w:sz w:val="29"/>
          <w:szCs w:val="29"/>
        </w:rPr>
        <w:t>环境与资源学院研究生办公室</w:t>
      </w:r>
    </w:p>
    <w:p w:rsidR="00241A3C" w:rsidRPr="00241A3C" w:rsidRDefault="00241A3C" w:rsidP="00241A3C">
      <w:pPr>
        <w:widowControl/>
        <w:spacing w:before="100" w:beforeAutospacing="1" w:after="100" w:afterAutospacing="1"/>
        <w:jc w:val="right"/>
        <w:rPr>
          <w:rFonts w:ascii="Arial" w:eastAsia="宋体" w:hAnsi="Arial" w:cs="Arial"/>
          <w:color w:val="000000"/>
          <w:kern w:val="0"/>
          <w:szCs w:val="21"/>
        </w:rPr>
      </w:pPr>
      <w:r w:rsidRPr="00241A3C">
        <w:rPr>
          <w:rFonts w:ascii="Arial" w:eastAsia="宋体" w:hAnsi="Arial" w:cs="Arial"/>
          <w:color w:val="000000"/>
          <w:kern w:val="0"/>
          <w:sz w:val="29"/>
          <w:szCs w:val="29"/>
        </w:rPr>
        <w:t>2023</w:t>
      </w:r>
      <w:r w:rsidRPr="00241A3C">
        <w:rPr>
          <w:rFonts w:ascii="Arial" w:eastAsia="宋体" w:hAnsi="Arial" w:cs="Arial"/>
          <w:color w:val="000000"/>
          <w:kern w:val="0"/>
          <w:sz w:val="29"/>
          <w:szCs w:val="29"/>
        </w:rPr>
        <w:t>年</w:t>
      </w:r>
      <w:r w:rsidRPr="00241A3C">
        <w:rPr>
          <w:rFonts w:ascii="Arial" w:eastAsia="宋体" w:hAnsi="Arial" w:cs="Arial"/>
          <w:color w:val="000000"/>
          <w:kern w:val="0"/>
          <w:sz w:val="29"/>
          <w:szCs w:val="29"/>
        </w:rPr>
        <w:t>4</w:t>
      </w:r>
      <w:r w:rsidRPr="00241A3C">
        <w:rPr>
          <w:rFonts w:ascii="Arial" w:eastAsia="宋体" w:hAnsi="Arial" w:cs="Arial"/>
          <w:color w:val="000000"/>
          <w:kern w:val="0"/>
          <w:sz w:val="29"/>
          <w:szCs w:val="29"/>
        </w:rPr>
        <w:t>月</w:t>
      </w:r>
      <w:r w:rsidRPr="00241A3C">
        <w:rPr>
          <w:rFonts w:ascii="Arial" w:eastAsia="宋体" w:hAnsi="Arial" w:cs="Arial"/>
          <w:color w:val="000000"/>
          <w:kern w:val="0"/>
          <w:sz w:val="29"/>
          <w:szCs w:val="29"/>
        </w:rPr>
        <w:t>7</w:t>
      </w:r>
      <w:r w:rsidRPr="00241A3C">
        <w:rPr>
          <w:rFonts w:ascii="Arial" w:eastAsia="宋体" w:hAnsi="Arial" w:cs="Arial"/>
          <w:color w:val="000000"/>
          <w:kern w:val="0"/>
          <w:sz w:val="29"/>
          <w:szCs w:val="29"/>
        </w:rPr>
        <w:t>日</w:t>
      </w:r>
    </w:p>
    <w:p w:rsidR="00B62D53" w:rsidRDefault="00B62D53">
      <w:bookmarkStart w:id="0" w:name="_GoBack"/>
      <w:bookmarkEnd w:id="0"/>
    </w:p>
    <w:sectPr w:rsidR="00B62D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701"/>
    <w:rsid w:val="00241A3C"/>
    <w:rsid w:val="00B62D53"/>
    <w:rsid w:val="00EF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1A3C"/>
    <w:rPr>
      <w:b/>
      <w:bCs/>
    </w:rPr>
  </w:style>
  <w:style w:type="paragraph" w:customStyle="1" w:styleId="ptextindent2">
    <w:name w:val="ptextindent2"/>
    <w:basedOn w:val="a"/>
    <w:rsid w:val="00241A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41A3C"/>
    <w:rPr>
      <w:b/>
      <w:bCs/>
    </w:rPr>
  </w:style>
  <w:style w:type="paragraph" w:customStyle="1" w:styleId="ptextindent2">
    <w:name w:val="ptextindent2"/>
    <w:basedOn w:val="a"/>
    <w:rsid w:val="00241A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2023-04-30T07:12:00Z</dcterms:created>
  <dcterms:modified xsi:type="dcterms:W3CDTF">2023-04-30T07:12:00Z</dcterms:modified>
</cp:coreProperties>
</file>