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2C4" w:rsidRPr="005012C4" w:rsidRDefault="005012C4" w:rsidP="005012C4">
      <w:pPr>
        <w:widowControl/>
        <w:shd w:val="clear" w:color="auto" w:fill="FFFFFF"/>
        <w:spacing w:line="600" w:lineRule="atLeast"/>
        <w:jc w:val="center"/>
        <w:outlineLvl w:val="1"/>
        <w:rPr>
          <w:rFonts w:ascii="微软雅黑" w:eastAsia="微软雅黑" w:hAnsi="微软雅黑" w:cs="宋体"/>
          <w:b/>
          <w:bCs/>
          <w:color w:val="303133"/>
          <w:kern w:val="0"/>
          <w:sz w:val="36"/>
          <w:szCs w:val="36"/>
        </w:rPr>
      </w:pPr>
      <w:r w:rsidRPr="005012C4">
        <w:rPr>
          <w:rFonts w:ascii="微软雅黑" w:eastAsia="微软雅黑" w:hAnsi="微软雅黑" w:cs="宋体" w:hint="eastAsia"/>
          <w:b/>
          <w:bCs/>
          <w:color w:val="303133"/>
          <w:kern w:val="0"/>
          <w:sz w:val="36"/>
          <w:szCs w:val="36"/>
        </w:rPr>
        <w:t>西南科技大学经济管理学院2023年硕士研究生招生复试考生名单（第二批次）</w:t>
      </w:r>
    </w:p>
    <w:p w:rsidR="005012C4" w:rsidRPr="005012C4" w:rsidRDefault="005012C4" w:rsidP="005012C4">
      <w:pPr>
        <w:widowControl/>
        <w:shd w:val="clear" w:color="auto" w:fill="FFFFFF"/>
        <w:spacing w:line="450" w:lineRule="atLeast"/>
        <w:jc w:val="center"/>
        <w:rPr>
          <w:rFonts w:ascii="微软雅黑" w:eastAsia="微软雅黑" w:hAnsi="微软雅黑" w:cs="宋体" w:hint="eastAsia"/>
          <w:color w:val="303133"/>
          <w:kern w:val="0"/>
          <w:sz w:val="27"/>
          <w:szCs w:val="27"/>
        </w:rPr>
      </w:pPr>
      <w:r w:rsidRPr="005012C4">
        <w:rPr>
          <w:rFonts w:ascii="微软雅黑" w:eastAsia="微软雅黑" w:hAnsi="微软雅黑" w:cs="宋体" w:hint="eastAsia"/>
          <w:color w:val="303133"/>
          <w:kern w:val="0"/>
          <w:sz w:val="27"/>
          <w:szCs w:val="27"/>
        </w:rPr>
        <w:t>时间：2023-04-06 报送单位：研究生教育中心 作者： 浏览数：1612</w:t>
      </w:r>
    </w:p>
    <w:p w:rsidR="005012C4" w:rsidRPr="005012C4" w:rsidRDefault="005012C4" w:rsidP="005012C4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303133"/>
          <w:kern w:val="0"/>
          <w:sz w:val="27"/>
          <w:szCs w:val="27"/>
        </w:rPr>
      </w:pPr>
      <w:r>
        <w:rPr>
          <w:rFonts w:ascii="微软雅黑" w:eastAsia="微软雅黑" w:hAnsi="微软雅黑" w:cs="宋体"/>
          <w:noProof/>
          <w:color w:val="303133"/>
          <w:kern w:val="0"/>
          <w:sz w:val="27"/>
          <w:szCs w:val="27"/>
        </w:rPr>
        <w:drawing>
          <wp:inline distT="0" distB="0" distL="0" distR="0">
            <wp:extent cx="6826250" cy="7134225"/>
            <wp:effectExtent l="0" t="0" r="0" b="9525"/>
            <wp:docPr id="1" name="图片 1" descr="http://emapi.swust.edu.cn/upload/95467463-96f9-4752-81cc-4d2f23bd37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mapi.swust.edu.cn/upload/95467463-96f9-4752-81cc-4d2f23bd37d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0" cy="713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2C4" w:rsidRPr="005012C4" w:rsidRDefault="005012C4" w:rsidP="005012C4">
      <w:pPr>
        <w:widowControl/>
        <w:jc w:val="center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5012C4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lastRenderedPageBreak/>
        <w:t>返回</w:t>
      </w:r>
    </w:p>
    <w:p w:rsidR="009A74A5" w:rsidRDefault="009A74A5">
      <w:bookmarkStart w:id="0" w:name="_GoBack"/>
      <w:bookmarkEnd w:id="0"/>
    </w:p>
    <w:sectPr w:rsidR="009A74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C32"/>
    <w:rsid w:val="005012C4"/>
    <w:rsid w:val="009A74A5"/>
    <w:rsid w:val="00B9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012C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5012C4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012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012C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012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012C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5012C4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012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012C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012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5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12468">
              <w:marLeft w:val="0"/>
              <w:marRight w:val="0"/>
              <w:marTop w:val="0"/>
              <w:marBottom w:val="0"/>
              <w:divBdr>
                <w:top w:val="single" w:sz="6" w:space="0" w:color="EBEEF5"/>
                <w:left w:val="single" w:sz="6" w:space="0" w:color="EBEEF5"/>
                <w:bottom w:val="single" w:sz="6" w:space="0" w:color="EBEEF5"/>
                <w:right w:val="single" w:sz="6" w:space="0" w:color="EBEEF5"/>
              </w:divBdr>
              <w:divsChild>
                <w:div w:id="170054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92721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2023-04-30T07:43:00Z</dcterms:created>
  <dcterms:modified xsi:type="dcterms:W3CDTF">2023-04-30T07:43:00Z</dcterms:modified>
</cp:coreProperties>
</file>