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</w:rPr>
        <w:t>西安外国语大学中国语言文学学院2023年硕士研究生招生考试一志愿考生拟录取名单公示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60" w:lineRule="atLeast"/>
        <w:ind w:left="200" w:right="2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5F5F5"/>
          <w:lang w:val="en-US" w:eastAsia="zh-CN" w:bidi="ar"/>
        </w:rPr>
        <w:t>【来源： | 发布日期：2023-04-01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现将西安外国语大学中国语言文学学院2023年硕士研究生招生考试一志愿考生拟录取名单予以公示，公示期10个工作日。如有异议，请在公示期内以书面形式反馈至我校研究生院，逾期不予受理。拟录取名单还需上级主管部门审核通过后方为正式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0"/>
        <w:gridCol w:w="1030"/>
        <w:gridCol w:w="1080"/>
        <w:gridCol w:w="920"/>
        <w:gridCol w:w="870"/>
        <w:gridCol w:w="1360"/>
        <w:gridCol w:w="510"/>
        <w:gridCol w:w="59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准考证号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拟录取专业代码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拟录取专业名称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拟录取研究方向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初试总分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复试总分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邓春莹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107243120117166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86.52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沙尼耶古丽·肉孜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107243120117218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199.75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84.32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蒋婷婷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107243120117424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183.50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裴丹丹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107243120117153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198.50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苏明玥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107243110117362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201.75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王思怡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107243110117307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185.25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马甜甜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107243120117219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孙晓晴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107243120117247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197.75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杨茜雯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107243120117400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202.00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吴苏汝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107243120117422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秦欢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107243110117285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裴春雨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107243120117193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郭慧彤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107243120117196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181.75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张甜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107243120117402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198.00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李瑞泽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107243120117365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199.75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刘佳欣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107243110117346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胡丹妮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107243120117387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黄玥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107243120117237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189.75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赵莹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107243120117415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199.50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袁梦婷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107243120117367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张君一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107243120117168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182.00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马翌鑫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107243110117344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193.25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丁红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107243120117399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200.75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雷闻馨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107243110117356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197.25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王一凡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107243120117146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199.00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王婷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107243120117410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欧阳贝茹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107243110117355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187.75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葛鑫磊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107243110117272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狄缦葳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107243110117348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195.75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田苗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107243120117170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186.50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权志英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107243110117287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189.75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吴昊泽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193.25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107243120117189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185.50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焦丽静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107243110117341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186.50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辛雅萍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107243120117236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184.25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107243120117366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189.50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杨睿琦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107243120117138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197.50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程佳怡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107243120117179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186.75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龚婕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107243120117161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186.25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卜文艳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107243120117391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176.50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刘佳雪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107243110117357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190.25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张妍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107243110117298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184.50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王彤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107243110117332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188.75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陈露露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107243120117177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187.75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董义洋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107243120117392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183.50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丁航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107243110117289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175.25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李佳琪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107243120117118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045300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汉语国际教育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163.00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田润涵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107243120118044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梁千宜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107243110118029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195.20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张开翼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107243110117905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202.80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陈玉莹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107243110117841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190.20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翟珂儿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107243110118016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梁巧君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107243120117589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180.60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朱佳沄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107243120117783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190.40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李亮莹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107243110117887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178.80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农蔚华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107243120117747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188.60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康佳玉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107243120117675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178.60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程怡敏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107243110117916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190.40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陈颖怡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107243120117742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鞠骋宇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107243120118133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190.60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陈小开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107243120117583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180.80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常攀风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107243120117619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178.20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马艳婕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107243120117556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179.80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袁一心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107243120117798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185.60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韩思桐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107243110117948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186.20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陈佳怡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107243120117740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179.40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魏星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107243120118125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184.80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陈浩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107243120117628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郑美玲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107243120117553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比较文学与世界文学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173.00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黄思怡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107243120117581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文艺学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199.60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韩雨倩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107243110117854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文艺学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195.00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吴佳佳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107243120118137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语言学及应用语言学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197.00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黄珊琦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107243120117735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语言学及应用语言学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180.60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鲍嘉欣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107243120117578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语言学及应用语言学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176.40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程诗薇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107243110117967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中国古代文学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190.50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吴谊平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107243120117566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中国古代文学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197.25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朿乙琳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107243120117543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中国古代文学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198.75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孔雯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107243120117545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中国古代文学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203.25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陈晓茹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107243110117999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中国古代文学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187.00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杨博雍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107243120117580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中国古代文学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186.50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张艺朦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107243110117990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中国古典文献学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203.00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刘佳琪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107243120117674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中国古典文献学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200.25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刘雨欣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107243120117609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中国古典文献学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197.75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戴炫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107243120117734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195.40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84.97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朱翔宇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107243110117872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196.80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84.50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张艺荻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107243120117681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195.20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84.21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冯钎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107243120118052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192.80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曹原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107243120118064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王谢璠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107243120118089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高科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107243110117897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194.00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石梦柯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107243120117660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189.40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牟秀丽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107243120117766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193.00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刘璐瑶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107243120117753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170.20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梁睿毓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107243110118012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192.60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郑东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107243120117570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中国语言文学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中国现当代文学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174.00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77.24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 系 人：王老师、吕老师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联系电话：029-85319238、029-85319671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联系时间：工作日上午8:00-12:00，下午14:00-17:00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办公地点：西安外国语大学长安校区教学楼G211办公室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西安外国语大学研究生院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2023年4月1日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182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2023-05-07T07:42:07Z</dcterms:created>
  <dc:creator>Administrator</dc:creator>
  <cp:lastModifiedBy>王英</cp:lastModifiedBy>
  <dcterms:modified xsi:type="dcterms:W3CDTF">2023-05-07T07:42:14Z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D6DBDB6628A64EFEB4FBF4A4444D64BE</vt:lpwstr>
  </property>
</Properties>
</file>