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5"/>
          <w:szCs w:val="25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5"/>
          <w:szCs w:val="25"/>
          <w:shd w:val="clear" w:fill="FFFFFF"/>
          <w:lang w:val="en-US" w:eastAsia="zh-CN" w:bidi="ar"/>
        </w:rPr>
        <w:t>郑州大学河南音乐学院2023年硕士研究生一志愿复试考生名单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发布时间：2023年03月29日    阅读 1272次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center"/>
        <w:rPr>
          <w:rFonts w:hint="eastAsia" w:ascii="宋体" w:hAnsi="宋体" w:eastAsia="宋体" w:cs="宋体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667500" cy="94297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center"/>
        <w:rPr>
          <w:rFonts w:hint="eastAsia" w:ascii="宋体" w:hAnsi="宋体" w:eastAsia="宋体" w:cs="宋体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667500" cy="9429750"/>
            <wp:effectExtent l="0" t="0" r="7620" b="381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center"/>
        <w:rPr>
          <w:rFonts w:hint="eastAsia" w:ascii="宋体" w:hAnsi="宋体" w:eastAsia="宋体" w:cs="宋体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667500" cy="9429750"/>
            <wp:effectExtent l="0" t="0" r="7620" b="381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933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</Words>
  <Characters>52</Characters>
  <Lines>0</Lines>
  <Paragraphs>0</Paragraphs>
  <TotalTime>0</TotalTime>
  <ScaleCrop>false</ScaleCrop>
  <LinksUpToDate>false</LinksUpToDate>
  <CharactersWithSpaces>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2023-04-04T08:13:02Z</dcterms:created>
  <dc:creator>DELL</dc:creator>
  <cp:lastModifiedBy>曾经的那个老吴</cp:lastModifiedBy>
  <dcterms:modified xsi:type="dcterms:W3CDTF">2023-04-04T08:13:05Z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865D83CD2C9D4549A5159FB30B790C46_12</vt:lpwstr>
  </property>
</Properties>
</file>