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00" w:lineRule="atLeast"/>
        <w:jc w:val="center"/>
        <w:rPr>
          <w:rFonts w:hint="eastAsia" w:ascii="宋体" w:hAnsi="宋体" w:eastAsia="宋体" w:cs="宋体"/>
          <w:color w:val="0068B7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color w:val="0068B7"/>
          <w:kern w:val="0"/>
          <w:sz w:val="16"/>
          <w:szCs w:val="16"/>
          <w:lang w:val="en-US" w:eastAsia="zh-CN" w:bidi="ar"/>
        </w:rPr>
        <w:t>郑州大学法学院（知识产权学院）2023年硕士研究生调剂考生复试名单</w:t>
      </w:r>
    </w:p>
    <w:bookmarkEnd w:id="0"/>
    <w:p>
      <w:pPr>
        <w:keepNext w:val="0"/>
        <w:keepLines w:val="0"/>
        <w:widowControl/>
        <w:suppressLineNumbers w:val="0"/>
        <w:jc w:val="center"/>
        <w:rPr>
          <w:rFonts w:hint="eastAsia" w:ascii="Arial" w:hAnsi="Arial" w:cs="Arial"/>
          <w:color w:val="666666"/>
          <w:sz w:val="12"/>
          <w:szCs w:val="12"/>
        </w:rPr>
      </w:pPr>
      <w:r>
        <w:rPr>
          <w:rFonts w:hint="default" w:ascii="Arial" w:hAnsi="Arial" w:eastAsia="宋体" w:cs="Arial"/>
          <w:color w:val="666666"/>
          <w:kern w:val="0"/>
          <w:sz w:val="12"/>
          <w:szCs w:val="12"/>
          <w:lang w:val="en-US" w:eastAsia="zh-CN" w:bidi="ar"/>
        </w:rPr>
        <w:t>发布人：     信息来源：     发布日期：2023年04月08日     阅读次数： 1982次</w:t>
      </w:r>
    </w:p>
    <w:tbl>
      <w:tblPr>
        <w:tblW w:w="6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970"/>
        <w:gridCol w:w="940"/>
        <w:gridCol w:w="1970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申请调剂专业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环境与资源保护法学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申文洁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104593410420338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环境与资源保护法学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郑鹏飞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104593410420341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环境与资源保护法学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刘薇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104593410420373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国际法学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李淑亭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104593410420162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国际法学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张延庆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104593410420290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知识产权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王孝敬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104593410420181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知识产权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王凯文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104593410420221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知识产权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邓利娜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104593410420025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知识产权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魏俣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104593410420255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362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0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DD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335</Characters>
  <Lines>0</Lines>
  <Paragraphs>0</Paragraphs>
  <TotalTime>0</TotalTime>
  <ScaleCrop>false</ScaleCrop>
  <LinksUpToDate>false</LinksUpToDate>
  <CharactersWithSpaces>351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2023-04-15T03:11:50Z</dcterms:created>
  <dc:creator>Administrator</dc:creator>
  <cp:lastModifiedBy>王英</cp:lastModifiedBy>
  <dcterms:modified xsi:type="dcterms:W3CDTF">2023-04-15T03:12:01Z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CF2AFC5091D74E88B7BD6BB38EE6014D</vt:lpwstr>
  </property>
</Properties>
</file>