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E2218" w:rsidRPr="00FE2218" w:rsidRDefault="00FE2218" w:rsidP="00FE2218">
      <w:pPr>
        <w:widowControl/>
        <w:shd w:val="clear" w:color="auto" w:fill="F5F5F5"/>
        <w:spacing w:line="600" w:lineRule="atLeast"/>
        <w:jc w:val="center"/>
        <w:outlineLvl w:val="1"/>
        <w:rPr>
          <w:rFonts w:ascii="微软雅黑" w:eastAsia="微软雅黑" w:hAnsi="微软雅黑" w:cs="宋体"/>
          <w:color w:val="333333"/>
          <w:kern w:val="0"/>
          <w:sz w:val="36"/>
          <w:szCs w:val="36"/>
        </w:rPr>
      </w:pPr>
      <w:r w:rsidRPr="00FE2218">
        <w:rPr>
          <w:rFonts w:ascii="微软雅黑" w:eastAsia="微软雅黑" w:hAnsi="微软雅黑" w:cs="宋体" w:hint="eastAsia"/>
          <w:color w:val="333333"/>
          <w:kern w:val="0"/>
          <w:sz w:val="36"/>
          <w:szCs w:val="36"/>
        </w:rPr>
        <w:t>教师教育学院2023年研究生招生调剂志愿考生复试录取遴选原则</w:t>
      </w:r>
    </w:p>
    <w:p w:rsidR="00FE2218" w:rsidRPr="00FE2218" w:rsidRDefault="00FE2218" w:rsidP="00FE2218">
      <w:pPr>
        <w:widowControl/>
        <w:numPr>
          <w:ilvl w:val="0"/>
          <w:numId w:val="1"/>
        </w:numPr>
        <w:shd w:val="clear" w:color="auto" w:fill="D7D7D8"/>
        <w:spacing w:line="600" w:lineRule="atLeast"/>
        <w:ind w:left="0"/>
        <w:jc w:val="center"/>
        <w:rPr>
          <w:rFonts w:ascii="微软雅黑" w:eastAsia="微软雅黑" w:hAnsi="微软雅黑" w:cs="宋体" w:hint="eastAsia"/>
          <w:color w:val="333333"/>
          <w:kern w:val="0"/>
          <w:szCs w:val="21"/>
        </w:rPr>
      </w:pPr>
      <w:r w:rsidRPr="00FE2218">
        <w:rPr>
          <w:rFonts w:ascii="微软雅黑" w:eastAsia="微软雅黑" w:hAnsi="微软雅黑" w:cs="宋体" w:hint="eastAsia"/>
          <w:color w:val="333333"/>
          <w:kern w:val="0"/>
          <w:szCs w:val="21"/>
        </w:rPr>
        <w:t>时间：2023-04-05</w:t>
      </w:r>
    </w:p>
    <w:p w:rsidR="00FE2218" w:rsidRPr="00FE2218" w:rsidRDefault="00FE2218" w:rsidP="00FE2218">
      <w:pPr>
        <w:widowControl/>
        <w:numPr>
          <w:ilvl w:val="0"/>
          <w:numId w:val="1"/>
        </w:numPr>
        <w:shd w:val="clear" w:color="auto" w:fill="D7D7D8"/>
        <w:spacing w:line="600" w:lineRule="atLeast"/>
        <w:ind w:left="0"/>
        <w:jc w:val="center"/>
        <w:rPr>
          <w:rFonts w:ascii="微软雅黑" w:eastAsia="微软雅黑" w:hAnsi="微软雅黑" w:cs="宋体" w:hint="eastAsia"/>
          <w:color w:val="333333"/>
          <w:kern w:val="0"/>
          <w:szCs w:val="21"/>
        </w:rPr>
      </w:pPr>
      <w:r w:rsidRPr="00FE2218">
        <w:rPr>
          <w:rFonts w:ascii="微软雅黑" w:eastAsia="微软雅黑" w:hAnsi="微软雅黑" w:cs="宋体" w:hint="eastAsia"/>
          <w:color w:val="333333"/>
          <w:kern w:val="0"/>
          <w:szCs w:val="21"/>
        </w:rPr>
        <w:t>作者：</w:t>
      </w:r>
    </w:p>
    <w:p w:rsidR="00FE2218" w:rsidRPr="00FE2218" w:rsidRDefault="00FE2218" w:rsidP="00FE2218">
      <w:pPr>
        <w:widowControl/>
        <w:numPr>
          <w:ilvl w:val="0"/>
          <w:numId w:val="1"/>
        </w:numPr>
        <w:shd w:val="clear" w:color="auto" w:fill="D7D7D8"/>
        <w:spacing w:line="600" w:lineRule="atLeast"/>
        <w:ind w:left="0"/>
        <w:jc w:val="center"/>
        <w:rPr>
          <w:rFonts w:ascii="微软雅黑" w:eastAsia="微软雅黑" w:hAnsi="微软雅黑" w:cs="宋体" w:hint="eastAsia"/>
          <w:color w:val="333333"/>
          <w:kern w:val="0"/>
          <w:szCs w:val="21"/>
        </w:rPr>
      </w:pPr>
      <w:r w:rsidRPr="00FE2218">
        <w:rPr>
          <w:rFonts w:ascii="微软雅黑" w:eastAsia="微软雅黑" w:hAnsi="微软雅黑" w:cs="宋体" w:hint="eastAsia"/>
          <w:color w:val="333333"/>
          <w:kern w:val="0"/>
          <w:szCs w:val="21"/>
        </w:rPr>
        <w:t>点击：539</w:t>
      </w:r>
    </w:p>
    <w:p w:rsidR="00FE2218" w:rsidRPr="00FE2218" w:rsidRDefault="00FE2218" w:rsidP="00FE2218">
      <w:pPr>
        <w:widowControl/>
        <w:numPr>
          <w:ilvl w:val="0"/>
          <w:numId w:val="1"/>
        </w:numPr>
        <w:shd w:val="clear" w:color="auto" w:fill="D7D7D8"/>
        <w:spacing w:line="600" w:lineRule="atLeast"/>
        <w:ind w:left="0"/>
        <w:jc w:val="center"/>
        <w:rPr>
          <w:rFonts w:ascii="微软雅黑" w:eastAsia="微软雅黑" w:hAnsi="微软雅黑" w:cs="宋体" w:hint="eastAsia"/>
          <w:color w:val="333333"/>
          <w:kern w:val="0"/>
          <w:szCs w:val="21"/>
        </w:rPr>
      </w:pPr>
      <w:r w:rsidRPr="00FE2218">
        <w:rPr>
          <w:rFonts w:ascii="微软雅黑" w:eastAsia="微软雅黑" w:hAnsi="微软雅黑" w:cs="宋体" w:hint="eastAsia"/>
          <w:color w:val="333333"/>
          <w:kern w:val="0"/>
          <w:szCs w:val="21"/>
        </w:rPr>
        <w:t>来源：</w:t>
      </w:r>
    </w:p>
    <w:p w:rsidR="00FE2218" w:rsidRPr="00FE2218" w:rsidRDefault="00FE2218" w:rsidP="00FE2218">
      <w:pPr>
        <w:widowControl/>
        <w:shd w:val="clear" w:color="auto" w:fill="F5F5F5"/>
        <w:ind w:firstLine="555"/>
        <w:jc w:val="left"/>
        <w:rPr>
          <w:rFonts w:ascii="微软雅黑" w:eastAsia="微软雅黑" w:hAnsi="微软雅黑" w:cs="宋体" w:hint="eastAsia"/>
          <w:color w:val="333333"/>
          <w:kern w:val="0"/>
          <w:szCs w:val="21"/>
        </w:rPr>
      </w:pPr>
      <w:r w:rsidRPr="00FE2218">
        <w:rPr>
          <w:rFonts w:ascii="宋体" w:eastAsia="宋体" w:hAnsi="宋体" w:cs="宋体" w:hint="eastAsia"/>
          <w:color w:val="333333"/>
          <w:kern w:val="0"/>
          <w:sz w:val="27"/>
          <w:szCs w:val="27"/>
        </w:rPr>
        <w:t>根据教育部关于印发的《关于做好2023年全国硕士研究生复试录取工作的通知》（教学司〔2023〕3号）、《重庆三峡学院研究生处关于做好2023年硕士研究生招生复试录取办法》、《教师教育学院2023年硕士研究生招生复试录取工作实施细则》等文件要求，结合我院的实际情况，本着招生工作的“公平、公正、择优选拔、保证质量、宁缺毋滥”的原则，特制定本原则。</w:t>
      </w:r>
    </w:p>
    <w:p w:rsidR="00FE2218" w:rsidRPr="00FE2218" w:rsidRDefault="00FE2218" w:rsidP="00FE2218">
      <w:pPr>
        <w:widowControl/>
        <w:shd w:val="clear" w:color="auto" w:fill="F5F5F5"/>
        <w:ind w:firstLine="480"/>
        <w:jc w:val="left"/>
        <w:rPr>
          <w:rFonts w:ascii="微软雅黑" w:eastAsia="微软雅黑" w:hAnsi="微软雅黑" w:cs="宋体" w:hint="eastAsia"/>
          <w:color w:val="333333"/>
          <w:kern w:val="0"/>
          <w:szCs w:val="21"/>
        </w:rPr>
      </w:pPr>
      <w:r w:rsidRPr="00FE2218">
        <w:rPr>
          <w:rFonts w:ascii="宋体" w:eastAsia="宋体" w:hAnsi="宋体" w:cs="宋体" w:hint="eastAsia"/>
          <w:color w:val="333333"/>
          <w:kern w:val="0"/>
          <w:sz w:val="27"/>
          <w:szCs w:val="27"/>
        </w:rPr>
        <w:t>一、学科教学（物理）专业进入复试的遴选原则是：</w:t>
      </w:r>
    </w:p>
    <w:p w:rsidR="00FE2218" w:rsidRPr="00FE2218" w:rsidRDefault="00FE2218" w:rsidP="00FE2218">
      <w:pPr>
        <w:widowControl/>
        <w:shd w:val="clear" w:color="auto" w:fill="F5F5F5"/>
        <w:ind w:left="555"/>
        <w:jc w:val="left"/>
        <w:rPr>
          <w:rFonts w:ascii="微软雅黑" w:eastAsia="微软雅黑" w:hAnsi="微软雅黑" w:cs="宋体" w:hint="eastAsia"/>
          <w:color w:val="333333"/>
          <w:kern w:val="0"/>
          <w:szCs w:val="21"/>
        </w:rPr>
      </w:pPr>
      <w:r w:rsidRPr="00FE2218">
        <w:rPr>
          <w:rFonts w:ascii="宋体" w:eastAsia="宋体" w:hAnsi="宋体" w:cs="宋体" w:hint="eastAsia"/>
          <w:color w:val="333333"/>
          <w:kern w:val="0"/>
          <w:sz w:val="27"/>
          <w:szCs w:val="27"/>
        </w:rPr>
        <w:t>（一）基本原则</w:t>
      </w:r>
    </w:p>
    <w:p w:rsidR="00FE2218" w:rsidRPr="00FE2218" w:rsidRDefault="00FE2218" w:rsidP="00FE2218">
      <w:pPr>
        <w:widowControl/>
        <w:shd w:val="clear" w:color="auto" w:fill="F5F5F5"/>
        <w:ind w:firstLine="555"/>
        <w:jc w:val="left"/>
        <w:rPr>
          <w:rFonts w:ascii="微软雅黑" w:eastAsia="微软雅黑" w:hAnsi="微软雅黑" w:cs="宋体" w:hint="eastAsia"/>
          <w:color w:val="333333"/>
          <w:kern w:val="0"/>
          <w:szCs w:val="21"/>
        </w:rPr>
      </w:pPr>
      <w:r w:rsidRPr="00FE2218">
        <w:rPr>
          <w:rFonts w:ascii="宋体" w:eastAsia="宋体" w:hAnsi="宋体" w:cs="宋体" w:hint="eastAsia"/>
          <w:color w:val="333333"/>
          <w:kern w:val="0"/>
          <w:sz w:val="27"/>
          <w:szCs w:val="27"/>
        </w:rPr>
        <w:t>初试成绩符合第一志愿报考专业在调入地区的全国初试成绩基本要求。</w:t>
      </w:r>
    </w:p>
    <w:p w:rsidR="00FE2218" w:rsidRPr="00FE2218" w:rsidRDefault="00FE2218" w:rsidP="00FE2218">
      <w:pPr>
        <w:widowControl/>
        <w:shd w:val="clear" w:color="auto" w:fill="F5F5F5"/>
        <w:ind w:firstLine="555"/>
        <w:jc w:val="left"/>
        <w:rPr>
          <w:rFonts w:ascii="微软雅黑" w:eastAsia="微软雅黑" w:hAnsi="微软雅黑" w:cs="宋体" w:hint="eastAsia"/>
          <w:color w:val="333333"/>
          <w:kern w:val="0"/>
          <w:szCs w:val="21"/>
        </w:rPr>
      </w:pPr>
      <w:r w:rsidRPr="00FE2218">
        <w:rPr>
          <w:rFonts w:ascii="宋体" w:eastAsia="宋体" w:hAnsi="宋体" w:cs="宋体" w:hint="eastAsia"/>
          <w:color w:val="333333"/>
          <w:kern w:val="0"/>
          <w:sz w:val="27"/>
          <w:szCs w:val="27"/>
        </w:rPr>
        <w:t>（二）优先原则</w:t>
      </w:r>
    </w:p>
    <w:p w:rsidR="00FE2218" w:rsidRPr="00FE2218" w:rsidRDefault="00FE2218" w:rsidP="00FE2218">
      <w:pPr>
        <w:widowControl/>
        <w:shd w:val="clear" w:color="auto" w:fill="F5F5F5"/>
        <w:ind w:left="555"/>
        <w:jc w:val="left"/>
        <w:rPr>
          <w:rFonts w:ascii="微软雅黑" w:eastAsia="微软雅黑" w:hAnsi="微软雅黑" w:cs="宋体" w:hint="eastAsia"/>
          <w:color w:val="333333"/>
          <w:kern w:val="0"/>
          <w:szCs w:val="21"/>
        </w:rPr>
      </w:pPr>
      <w:r w:rsidRPr="00FE2218">
        <w:rPr>
          <w:rFonts w:ascii="宋体" w:eastAsia="宋体" w:hAnsi="宋体" w:cs="宋体" w:hint="eastAsia"/>
          <w:color w:val="333333"/>
          <w:kern w:val="0"/>
          <w:sz w:val="27"/>
          <w:szCs w:val="27"/>
        </w:rPr>
        <w:t>1、第一志愿报考专业为学科教学（物理）优先。</w:t>
      </w:r>
    </w:p>
    <w:p w:rsidR="00FE2218" w:rsidRPr="00FE2218" w:rsidRDefault="00FE2218" w:rsidP="00FE2218">
      <w:pPr>
        <w:widowControl/>
        <w:shd w:val="clear" w:color="auto" w:fill="F5F5F5"/>
        <w:ind w:left="555"/>
        <w:jc w:val="left"/>
        <w:rPr>
          <w:rFonts w:ascii="微软雅黑" w:eastAsia="微软雅黑" w:hAnsi="微软雅黑" w:cs="宋体" w:hint="eastAsia"/>
          <w:color w:val="333333"/>
          <w:kern w:val="0"/>
          <w:szCs w:val="21"/>
        </w:rPr>
      </w:pPr>
      <w:r w:rsidRPr="00FE2218">
        <w:rPr>
          <w:rFonts w:ascii="宋体" w:eastAsia="宋体" w:hAnsi="宋体" w:cs="宋体" w:hint="eastAsia"/>
          <w:color w:val="333333"/>
          <w:kern w:val="0"/>
          <w:sz w:val="27"/>
          <w:szCs w:val="27"/>
        </w:rPr>
        <w:t>2、本科专业以物理学、化学、生物科学专业毕业者优先。</w:t>
      </w:r>
    </w:p>
    <w:p w:rsidR="00FE2218" w:rsidRPr="00FE2218" w:rsidRDefault="00FE2218" w:rsidP="00FE2218">
      <w:pPr>
        <w:widowControl/>
        <w:shd w:val="clear" w:color="auto" w:fill="F5F5F5"/>
        <w:ind w:left="555"/>
        <w:jc w:val="left"/>
        <w:rPr>
          <w:rFonts w:ascii="微软雅黑" w:eastAsia="微软雅黑" w:hAnsi="微软雅黑" w:cs="宋体" w:hint="eastAsia"/>
          <w:color w:val="333333"/>
          <w:kern w:val="0"/>
          <w:szCs w:val="21"/>
        </w:rPr>
      </w:pPr>
      <w:r w:rsidRPr="00FE2218">
        <w:rPr>
          <w:rFonts w:ascii="宋体" w:eastAsia="宋体" w:hAnsi="宋体" w:cs="宋体" w:hint="eastAsia"/>
          <w:color w:val="333333"/>
          <w:kern w:val="0"/>
          <w:sz w:val="27"/>
          <w:szCs w:val="27"/>
        </w:rPr>
        <w:t>3、师范专业毕业生优先。</w:t>
      </w:r>
    </w:p>
    <w:p w:rsidR="00FE2218" w:rsidRPr="00FE2218" w:rsidRDefault="00FE2218" w:rsidP="00FE2218">
      <w:pPr>
        <w:widowControl/>
        <w:shd w:val="clear" w:color="auto" w:fill="F5F5F5"/>
        <w:ind w:left="555"/>
        <w:jc w:val="left"/>
        <w:rPr>
          <w:rFonts w:ascii="微软雅黑" w:eastAsia="微软雅黑" w:hAnsi="微软雅黑" w:cs="宋体" w:hint="eastAsia"/>
          <w:color w:val="333333"/>
          <w:kern w:val="0"/>
          <w:szCs w:val="21"/>
        </w:rPr>
      </w:pPr>
      <w:r w:rsidRPr="00FE2218">
        <w:rPr>
          <w:rFonts w:ascii="宋体" w:eastAsia="宋体" w:hAnsi="宋体" w:cs="宋体" w:hint="eastAsia"/>
          <w:color w:val="333333"/>
          <w:kern w:val="0"/>
          <w:sz w:val="27"/>
          <w:szCs w:val="27"/>
        </w:rPr>
        <w:t>4、其他专业原则上须具有大学物理背景，并以总分高低排序。</w:t>
      </w:r>
    </w:p>
    <w:p w:rsidR="00FE2218" w:rsidRPr="00FE2218" w:rsidRDefault="00FE2218" w:rsidP="00FE2218">
      <w:pPr>
        <w:widowControl/>
        <w:shd w:val="clear" w:color="auto" w:fill="F5F5F5"/>
        <w:ind w:firstLine="555"/>
        <w:jc w:val="left"/>
        <w:rPr>
          <w:rFonts w:ascii="微软雅黑" w:eastAsia="微软雅黑" w:hAnsi="微软雅黑" w:cs="宋体" w:hint="eastAsia"/>
          <w:color w:val="333333"/>
          <w:kern w:val="0"/>
          <w:szCs w:val="21"/>
        </w:rPr>
      </w:pPr>
      <w:r w:rsidRPr="00FE2218">
        <w:rPr>
          <w:rFonts w:ascii="宋体" w:eastAsia="宋体" w:hAnsi="宋体" w:cs="宋体" w:hint="eastAsia"/>
          <w:color w:val="333333"/>
          <w:kern w:val="0"/>
          <w:sz w:val="27"/>
          <w:szCs w:val="27"/>
        </w:rPr>
        <w:lastRenderedPageBreak/>
        <w:t>二、考生必须在调剂系统填报调剂申请，教师教育学院招生工作领导小组根据调剂考生在调剂系统的申报信息，综合考虑申请调剂的考生初试成绩、专业背景、本科阶段（或工作期间）表现等情况后确定复试名单。复试考生名单由教师教育学院招生工作领导小组报学校研究生招生办公室审核，审核通过后，复试考生名单将在教师教育学院网站进行公布。</w:t>
      </w:r>
    </w:p>
    <w:p w:rsidR="00FE2218" w:rsidRPr="00FE2218" w:rsidRDefault="00FE2218" w:rsidP="00FE2218">
      <w:pPr>
        <w:widowControl/>
        <w:shd w:val="clear" w:color="auto" w:fill="F5F5F5"/>
        <w:ind w:firstLine="555"/>
        <w:jc w:val="left"/>
        <w:rPr>
          <w:rFonts w:ascii="微软雅黑" w:eastAsia="微软雅黑" w:hAnsi="微软雅黑" w:cs="宋体" w:hint="eastAsia"/>
          <w:color w:val="333333"/>
          <w:kern w:val="0"/>
          <w:szCs w:val="21"/>
        </w:rPr>
      </w:pPr>
      <w:r w:rsidRPr="00FE2218">
        <w:rPr>
          <w:rFonts w:ascii="宋体" w:eastAsia="宋体" w:hAnsi="宋体" w:cs="宋体" w:hint="eastAsia"/>
          <w:color w:val="333333"/>
          <w:kern w:val="0"/>
          <w:sz w:val="27"/>
          <w:szCs w:val="27"/>
        </w:rPr>
        <w:t>三、未尽事宜，由教师教育学院负责解释。</w:t>
      </w:r>
    </w:p>
    <w:p w:rsidR="00FE2218" w:rsidRPr="00FE2218" w:rsidRDefault="00FE2218" w:rsidP="00FE2218">
      <w:pPr>
        <w:widowControl/>
        <w:shd w:val="clear" w:color="auto" w:fill="F5F5F5"/>
        <w:jc w:val="left"/>
        <w:rPr>
          <w:rFonts w:ascii="微软雅黑" w:eastAsia="微软雅黑" w:hAnsi="微软雅黑" w:cs="宋体" w:hint="eastAsia"/>
          <w:color w:val="333333"/>
          <w:kern w:val="0"/>
          <w:szCs w:val="21"/>
        </w:rPr>
      </w:pPr>
      <w:r w:rsidRPr="00FE2218">
        <w:rPr>
          <w:rFonts w:ascii="宋体" w:eastAsia="宋体" w:hAnsi="宋体" w:cs="宋体" w:hint="eastAsia"/>
          <w:color w:val="333333"/>
          <w:kern w:val="0"/>
          <w:sz w:val="27"/>
          <w:szCs w:val="27"/>
        </w:rPr>
        <w:t>                                        重庆三峡学院教师教育学院</w:t>
      </w:r>
    </w:p>
    <w:p w:rsidR="00FE2218" w:rsidRPr="00FE2218" w:rsidRDefault="00FE2218" w:rsidP="00FE2218">
      <w:pPr>
        <w:widowControl/>
        <w:shd w:val="clear" w:color="auto" w:fill="F5F5F5"/>
        <w:jc w:val="left"/>
        <w:rPr>
          <w:rFonts w:ascii="微软雅黑" w:eastAsia="微软雅黑" w:hAnsi="微软雅黑" w:cs="宋体" w:hint="eastAsia"/>
          <w:color w:val="333333"/>
          <w:kern w:val="0"/>
          <w:szCs w:val="21"/>
        </w:rPr>
      </w:pPr>
      <w:r w:rsidRPr="00FE2218">
        <w:rPr>
          <w:rFonts w:ascii="宋体" w:eastAsia="宋体" w:hAnsi="宋体" w:cs="宋体" w:hint="eastAsia"/>
          <w:color w:val="333333"/>
          <w:kern w:val="0"/>
          <w:sz w:val="27"/>
          <w:szCs w:val="27"/>
        </w:rPr>
        <w:t>                                           2023.04.05</w:t>
      </w:r>
    </w:p>
    <w:p w:rsidR="008143E2" w:rsidRDefault="008143E2">
      <w:bookmarkStart w:id="0" w:name="_GoBack"/>
      <w:bookmarkEnd w:id="0"/>
    </w:p>
    <w:sectPr w:rsidR="008143E2">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8CF3C50"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5C3ECD"/>
    <w:multiLevelType w:val="multilevel"/>
    <w:tmpl w:val="05280E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58AE"/>
    <w:rsid w:val="007C58AE"/>
    <w:rsid w:val="008143E2"/>
    <w:rsid w:val="00FE221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2">
    <w:name w:val="heading 2"/>
    <w:basedOn w:val="a"/>
    <w:link w:val="2Char"/>
    <w:uiPriority w:val="9"/>
    <w:qFormat/>
    <w:rsid w:val="00FE2218"/>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标题 2 Char"/>
    <w:basedOn w:val="a0"/>
    <w:link w:val="2"/>
    <w:uiPriority w:val="9"/>
    <w:rsid w:val="00FE2218"/>
    <w:rPr>
      <w:rFonts w:ascii="宋体" w:eastAsia="宋体" w:hAnsi="宋体" w:cs="宋体"/>
      <w:b/>
      <w:bCs/>
      <w:kern w:val="0"/>
      <w:sz w:val="36"/>
      <w:szCs w:val="36"/>
    </w:rPr>
  </w:style>
  <w:style w:type="paragraph" w:styleId="a3">
    <w:name w:val="Normal (Web)"/>
    <w:basedOn w:val="a"/>
    <w:uiPriority w:val="99"/>
    <w:semiHidden/>
    <w:unhideWhenUsed/>
    <w:rsid w:val="00FE2218"/>
    <w:pPr>
      <w:widowControl/>
      <w:spacing w:before="100" w:beforeAutospacing="1" w:after="100" w:afterAutospacing="1"/>
      <w:jc w:val="left"/>
    </w:pPr>
    <w:rPr>
      <w:rFonts w:ascii="宋体" w:eastAsia="宋体" w:hAnsi="宋体" w:cs="宋体"/>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2">
    <w:name w:val="heading 2"/>
    <w:basedOn w:val="a"/>
    <w:link w:val="2Char"/>
    <w:uiPriority w:val="9"/>
    <w:qFormat/>
    <w:rsid w:val="00FE2218"/>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标题 2 Char"/>
    <w:basedOn w:val="a0"/>
    <w:link w:val="2"/>
    <w:uiPriority w:val="9"/>
    <w:rsid w:val="00FE2218"/>
    <w:rPr>
      <w:rFonts w:ascii="宋体" w:eastAsia="宋体" w:hAnsi="宋体" w:cs="宋体"/>
      <w:b/>
      <w:bCs/>
      <w:kern w:val="0"/>
      <w:sz w:val="36"/>
      <w:szCs w:val="36"/>
    </w:rPr>
  </w:style>
  <w:style w:type="paragraph" w:styleId="a3">
    <w:name w:val="Normal (Web)"/>
    <w:basedOn w:val="a"/>
    <w:uiPriority w:val="99"/>
    <w:semiHidden/>
    <w:unhideWhenUsed/>
    <w:rsid w:val="00FE2218"/>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13711103">
      <w:bodyDiv w:val="1"/>
      <w:marLeft w:val="0"/>
      <w:marRight w:val="0"/>
      <w:marTop w:val="0"/>
      <w:marBottom w:val="0"/>
      <w:divBdr>
        <w:top w:val="none" w:sz="0" w:space="0" w:color="auto"/>
        <w:left w:val="none" w:sz="0" w:space="0" w:color="auto"/>
        <w:bottom w:val="none" w:sz="0" w:space="0" w:color="auto"/>
        <w:right w:val="none" w:sz="0" w:space="0" w:color="auto"/>
      </w:divBdr>
      <w:divsChild>
        <w:div w:id="1419450067">
          <w:marLeft w:val="0"/>
          <w:marRight w:val="0"/>
          <w:marTop w:val="300"/>
          <w:marBottom w:val="300"/>
          <w:divBdr>
            <w:top w:val="none" w:sz="0" w:space="0" w:color="auto"/>
            <w:left w:val="none" w:sz="0" w:space="0" w:color="auto"/>
            <w:bottom w:val="none" w:sz="0" w:space="0" w:color="auto"/>
            <w:right w:val="none" w:sz="0" w:space="0" w:color="auto"/>
          </w:divBdr>
        </w:div>
        <w:div w:id="273027423">
          <w:marLeft w:val="0"/>
          <w:marRight w:val="0"/>
          <w:marTop w:val="0"/>
          <w:marBottom w:val="0"/>
          <w:divBdr>
            <w:top w:val="none" w:sz="0" w:space="0" w:color="auto"/>
            <w:left w:val="none" w:sz="0" w:space="0" w:color="auto"/>
            <w:bottom w:val="none" w:sz="0" w:space="0" w:color="auto"/>
            <w:right w:val="none" w:sz="0" w:space="0" w:color="auto"/>
          </w:divBdr>
          <w:divsChild>
            <w:div w:id="468059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101</Words>
  <Characters>581</Characters>
  <Application>Microsoft Office Word</Application>
  <DocSecurity>0</DocSecurity>
  <Lines>4</Lines>
  <Paragraphs>1</Paragraphs>
  <ScaleCrop>false</ScaleCrop>
  <Company/>
  <LinksUpToDate>false</LinksUpToDate>
  <CharactersWithSpaces>681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用户</dc:creator>
  <cp:keywords/>
  <dc:description/>
  <cp:lastModifiedBy>Windows 用户</cp:lastModifiedBy>
  <cp:revision>2</cp:revision>
  <dcterms:created xsi:type="dcterms:W3CDTF">2023-05-13T02:26:00Z</dcterms:created>
  <dcterms:modified xsi:type="dcterms:W3CDTF">2023-05-13T02:26:00Z</dcterms:modified>
</cp:coreProperties>
</file>